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D923A2" w14:textId="44F8DE2F" w:rsidR="00595AAB" w:rsidRPr="00FE6CE8" w:rsidRDefault="0052771E" w:rsidP="008C4C01">
      <w:pPr>
        <w:rPr>
          <w:rFonts w:ascii="BNPP Sans Light" w:hAnsi="BNPP Sans Light"/>
          <w:b/>
        </w:rPr>
      </w:pPr>
      <w:bookmarkStart w:id="0" w:name="_GoBack"/>
      <w:bookmarkEnd w:id="0"/>
      <w:r w:rsidRPr="00FE6CE8">
        <w:rPr>
          <w:rFonts w:ascii="BNPP Sans Light" w:hAnsi="BNPP Sans Light"/>
          <w:b/>
        </w:rPr>
        <w:t>Brussel</w:t>
      </w:r>
      <w:r w:rsidR="007B6615" w:rsidRPr="00FE6CE8">
        <w:rPr>
          <w:rFonts w:ascii="BNPP Sans Light" w:hAnsi="BNPP Sans Light"/>
          <w:b/>
        </w:rPr>
        <w:t xml:space="preserve">, </w:t>
      </w:r>
      <w:r w:rsidR="00005664" w:rsidRPr="00FE6CE8">
        <w:rPr>
          <w:rFonts w:ascii="BNPP Sans Light" w:hAnsi="BNPP Sans Light"/>
          <w:b/>
        </w:rPr>
        <w:t xml:space="preserve">19 </w:t>
      </w:r>
      <w:proofErr w:type="spellStart"/>
      <w:r w:rsidR="00005664" w:rsidRPr="00FE6CE8">
        <w:rPr>
          <w:rFonts w:ascii="BNPP Sans Light" w:hAnsi="BNPP Sans Light"/>
          <w:b/>
        </w:rPr>
        <w:t>juni</w:t>
      </w:r>
      <w:proofErr w:type="spellEnd"/>
      <w:r w:rsidR="00005664" w:rsidRPr="00FE6CE8">
        <w:rPr>
          <w:rFonts w:ascii="BNPP Sans Light" w:hAnsi="BNPP Sans Light"/>
          <w:b/>
        </w:rPr>
        <w:t xml:space="preserve"> 2020</w:t>
      </w:r>
    </w:p>
    <w:p w14:paraId="212C9642" w14:textId="77777777" w:rsidR="00005664" w:rsidRDefault="00005664" w:rsidP="008C4C01"/>
    <w:p w14:paraId="5138B6A6" w14:textId="77777777" w:rsidR="00B138C5" w:rsidRDefault="00991878" w:rsidP="008C4C01">
      <w:r>
        <w:rPr>
          <w:noProof/>
          <w:lang w:val="en-GB" w:eastAsia="en-GB"/>
        </w:rPr>
        <mc:AlternateContent>
          <mc:Choice Requires="wps">
            <w:drawing>
              <wp:inline distT="0" distB="0" distL="0" distR="0" wp14:anchorId="20893E00" wp14:editId="4C1C4E4E">
                <wp:extent cx="6479177" cy="270000"/>
                <wp:effectExtent l="0" t="0" r="0" b="0"/>
                <wp:docPr id="6" name="Rectangle 6"/>
                <wp:cNvGraphicFramePr/>
                <a:graphic xmlns:a="http://schemas.openxmlformats.org/drawingml/2006/main">
                  <a:graphicData uri="http://schemas.microsoft.com/office/word/2010/wordprocessingShape">
                    <wps:wsp>
                      <wps:cNvSpPr/>
                      <wps:spPr>
                        <a:xfrm>
                          <a:off x="0" y="0"/>
                          <a:ext cx="6479177" cy="270000"/>
                        </a:xfrm>
                        <a:prstGeom prst="rect">
                          <a:avLst/>
                        </a:prstGeom>
                        <a:solidFill>
                          <a:schemeClr val="accent1"/>
                        </a:solidFill>
                        <a:ln w="317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10B17B5" w14:textId="77777777" w:rsidR="00991878" w:rsidRDefault="00500A0B" w:rsidP="008C4C01">
                            <w:pPr>
                              <w:pStyle w:val="Subtitle"/>
                            </w:pPr>
                            <w:r>
                              <w:t>PERSBERICHT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rect w14:anchorId="20893E00" id="Rectangle 6" o:spid="_x0000_s1026" style="width:510.15pt;height:2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" fillcolor="#00a76c [3204]" stroked="f" strokeweight=".25pt">
                <v:textbox inset="0,0,0,0">
                  <w:txbxContent>
                    <w:p w14:paraId="310B17B5" w14:textId="77777777" w:rsidR="00991878" w:rsidRDefault="00500A0B" w:rsidP="008C4C01">
                      <w:pPr>
                        <w:pStyle w:val="Subtitle"/>
                      </w:pPr>
                      <w:r>
                        <w:t>PERSBERICHT</w:t>
                      </w:r>
                    </w:p>
                  </w:txbxContent>
                </v:textbox>
                <w10:anchorlock/>
              </v:rect>
            </w:pict>
          </mc:Fallback>
        </mc:AlternateContent>
      </w:r>
    </w:p>
    <w:p w14:paraId="09DE78F0" w14:textId="77777777" w:rsidR="007D12B7" w:rsidRDefault="007D12B7" w:rsidP="00A654D0">
      <w:pPr>
        <w:autoSpaceDE w:val="0"/>
        <w:autoSpaceDN w:val="0"/>
        <w:adjustRightInd w:val="0"/>
        <w:spacing w:line="240" w:lineRule="auto"/>
        <w:rPr>
          <w:rFonts w:ascii="BNPP Sans" w:eastAsiaTheme="majorEastAsia" w:hAnsi="BNPP Sans" w:cstheme="majorBidi"/>
          <w:b/>
          <w:caps/>
          <w:spacing w:val="5"/>
          <w:kern w:val="28"/>
          <w:sz w:val="36"/>
          <w:szCs w:val="36"/>
          <w:lang w:val="en-US"/>
        </w:rPr>
      </w:pPr>
    </w:p>
    <w:p w14:paraId="0A65B4F5" w14:textId="6B459E4A" w:rsidR="00D55612" w:rsidRPr="00FE6CE8" w:rsidRDefault="00152DB2" w:rsidP="00D55612">
      <w:pPr>
        <w:autoSpaceDE w:val="0"/>
        <w:autoSpaceDN w:val="0"/>
        <w:adjustRightInd w:val="0"/>
        <w:jc w:val="center"/>
        <w:rPr>
          <w:rFonts w:ascii="BNPP Sans Light" w:eastAsiaTheme="majorEastAsia" w:hAnsi="BNPP Sans Light" w:cstheme="majorBidi"/>
          <w:b/>
          <w:spacing w:val="5"/>
          <w:kern w:val="28"/>
          <w:sz w:val="36"/>
          <w:szCs w:val="36"/>
          <w:lang w:val="nl-BE"/>
        </w:rPr>
      </w:pPr>
      <w:r w:rsidRPr="00FE6CE8">
        <w:rPr>
          <w:rFonts w:ascii="BNPP Sans Light" w:eastAsiaTheme="majorEastAsia" w:hAnsi="BNPP Sans Light" w:cstheme="majorBidi"/>
          <w:b/>
          <w:spacing w:val="5"/>
          <w:kern w:val="28"/>
          <w:sz w:val="36"/>
          <w:szCs w:val="36"/>
          <w:lang w:val="nl-BE"/>
        </w:rPr>
        <w:t>MAC</w:t>
      </w:r>
      <w:r w:rsidR="007F3DB4" w:rsidRPr="00FE6CE8">
        <w:rPr>
          <w:rFonts w:ascii="BNPP Sans Light" w:eastAsiaTheme="majorEastAsia" w:hAnsi="BNPP Sans Light" w:cstheme="majorBidi"/>
          <w:b/>
          <w:spacing w:val="5"/>
          <w:kern w:val="28"/>
          <w:sz w:val="36"/>
          <w:szCs w:val="36"/>
          <w:lang w:val="nl-BE"/>
        </w:rPr>
        <w:t>RO-</w:t>
      </w:r>
      <w:r w:rsidR="003E68B2" w:rsidRPr="00FE6CE8">
        <w:rPr>
          <w:rFonts w:ascii="BNPP Sans Light" w:eastAsiaTheme="majorEastAsia" w:hAnsi="BNPP Sans Light" w:cstheme="majorBidi"/>
          <w:b/>
          <w:spacing w:val="5"/>
          <w:kern w:val="28"/>
          <w:sz w:val="36"/>
          <w:szCs w:val="36"/>
          <w:lang w:val="nl-BE"/>
        </w:rPr>
        <w:t>ECONOMISCHE VOORUITZICHTEN EN BELEGGINGSSTRATEGIE</w:t>
      </w:r>
      <w:r w:rsidR="00005664" w:rsidRPr="00FE6CE8">
        <w:rPr>
          <w:rFonts w:ascii="BNPP Sans Light" w:eastAsiaTheme="majorEastAsia" w:hAnsi="BNPP Sans Light" w:cstheme="majorBidi"/>
          <w:b/>
          <w:spacing w:val="5"/>
          <w:kern w:val="28"/>
          <w:sz w:val="36"/>
          <w:szCs w:val="36"/>
          <w:lang w:val="nl-BE"/>
        </w:rPr>
        <w:t xml:space="preserve"> VOOR DE TWEEDE HELFT VAN</w:t>
      </w:r>
      <w:r w:rsidR="003E68B2" w:rsidRPr="00FE6CE8">
        <w:rPr>
          <w:rFonts w:ascii="BNPP Sans Light" w:eastAsiaTheme="majorEastAsia" w:hAnsi="BNPP Sans Light" w:cstheme="majorBidi"/>
          <w:b/>
          <w:spacing w:val="5"/>
          <w:kern w:val="28"/>
          <w:sz w:val="36"/>
          <w:szCs w:val="36"/>
          <w:lang w:val="nl-BE"/>
        </w:rPr>
        <w:t xml:space="preserve"> </w:t>
      </w:r>
      <w:r w:rsidR="006143F9" w:rsidRPr="00FE6CE8">
        <w:rPr>
          <w:rFonts w:ascii="BNPP Sans Light" w:eastAsiaTheme="majorEastAsia" w:hAnsi="BNPP Sans Light" w:cstheme="majorBidi"/>
          <w:b/>
          <w:spacing w:val="5"/>
          <w:kern w:val="28"/>
          <w:sz w:val="36"/>
          <w:szCs w:val="36"/>
          <w:lang w:val="nl-BE"/>
        </w:rPr>
        <w:t>2020</w:t>
      </w:r>
    </w:p>
    <w:p w14:paraId="5C3083BC" w14:textId="77777777" w:rsidR="007D12B7" w:rsidRPr="00FE6CE8" w:rsidRDefault="007D12B7" w:rsidP="007D12B7">
      <w:pPr>
        <w:autoSpaceDE w:val="0"/>
        <w:autoSpaceDN w:val="0"/>
        <w:adjustRightInd w:val="0"/>
        <w:rPr>
          <w:rFonts w:ascii="BNPP Sans Light" w:hAnsi="BNPP Sans Light" w:cs="Arial"/>
          <w:b/>
          <w:bCs/>
          <w:iCs/>
          <w:szCs w:val="24"/>
          <w:lang w:val="nl-BE"/>
        </w:rPr>
      </w:pPr>
    </w:p>
    <w:p w14:paraId="784D8829" w14:textId="6C8765ED" w:rsidR="00DF53B5" w:rsidRPr="00FE6CE8" w:rsidRDefault="00D55612" w:rsidP="00D55612">
      <w:pPr>
        <w:rPr>
          <w:rFonts w:ascii="BNPP Sans Light" w:hAnsi="BNPP Sans Light" w:cs="Arial"/>
          <w:b/>
          <w:bCs/>
          <w:iCs/>
          <w:szCs w:val="24"/>
          <w:lang w:val="nl-NL"/>
        </w:rPr>
      </w:pPr>
      <w:r w:rsidRPr="00FE6CE8">
        <w:rPr>
          <w:rFonts w:ascii="BNPP Sans Light" w:hAnsi="BNPP Sans Light" w:cs="Arial"/>
          <w:b/>
          <w:bCs/>
          <w:iCs/>
          <w:szCs w:val="24"/>
          <w:lang w:val="nl-NL"/>
        </w:rPr>
        <w:t xml:space="preserve">Koen De Leus, Chief Economist, en Philippe </w:t>
      </w:r>
      <w:proofErr w:type="spellStart"/>
      <w:r w:rsidRPr="00FE6CE8">
        <w:rPr>
          <w:rFonts w:ascii="BNPP Sans Light" w:hAnsi="BNPP Sans Light" w:cs="Arial"/>
          <w:b/>
          <w:bCs/>
          <w:iCs/>
          <w:szCs w:val="24"/>
          <w:lang w:val="nl-NL"/>
        </w:rPr>
        <w:t>Gijsels</w:t>
      </w:r>
      <w:proofErr w:type="spellEnd"/>
      <w:r w:rsidRPr="00FE6CE8">
        <w:rPr>
          <w:rFonts w:ascii="BNPP Sans Light" w:hAnsi="BNPP Sans Light" w:cs="Arial"/>
          <w:b/>
          <w:bCs/>
          <w:iCs/>
          <w:szCs w:val="24"/>
          <w:lang w:val="nl-NL"/>
        </w:rPr>
        <w:t xml:space="preserve">, Chief </w:t>
      </w:r>
      <w:proofErr w:type="spellStart"/>
      <w:r w:rsidRPr="00FE6CE8">
        <w:rPr>
          <w:rFonts w:ascii="BNPP Sans Light" w:hAnsi="BNPP Sans Light" w:cs="Arial"/>
          <w:b/>
          <w:bCs/>
          <w:iCs/>
          <w:szCs w:val="24"/>
          <w:lang w:val="nl-NL"/>
        </w:rPr>
        <w:t>Strategy</w:t>
      </w:r>
      <w:proofErr w:type="spellEnd"/>
      <w:r w:rsidRPr="00FE6CE8">
        <w:rPr>
          <w:rFonts w:ascii="BNPP Sans Light" w:hAnsi="BNPP Sans Light" w:cs="Arial"/>
          <w:b/>
          <w:bCs/>
          <w:iCs/>
          <w:szCs w:val="24"/>
          <w:lang w:val="nl-NL"/>
        </w:rPr>
        <w:t xml:space="preserve"> </w:t>
      </w:r>
      <w:proofErr w:type="spellStart"/>
      <w:r w:rsidRPr="00FE6CE8">
        <w:rPr>
          <w:rFonts w:ascii="BNPP Sans Light" w:hAnsi="BNPP Sans Light" w:cs="Arial"/>
          <w:b/>
          <w:bCs/>
          <w:iCs/>
          <w:szCs w:val="24"/>
          <w:lang w:val="nl-NL"/>
        </w:rPr>
        <w:t>Officer</w:t>
      </w:r>
      <w:proofErr w:type="spellEnd"/>
      <w:r w:rsidRPr="00FE6CE8">
        <w:rPr>
          <w:rFonts w:ascii="BNPP Sans Light" w:hAnsi="BNPP Sans Light" w:cs="Arial"/>
          <w:b/>
          <w:bCs/>
          <w:iCs/>
          <w:szCs w:val="24"/>
          <w:lang w:val="nl-NL"/>
        </w:rPr>
        <w:t xml:space="preserve">, geven hun macro-economische vooruitzichten voor </w:t>
      </w:r>
      <w:r w:rsidR="00005664" w:rsidRPr="00FE6CE8">
        <w:rPr>
          <w:rFonts w:ascii="BNPP Sans Light" w:hAnsi="BNPP Sans Light" w:cs="Arial"/>
          <w:b/>
          <w:bCs/>
          <w:iCs/>
          <w:szCs w:val="24"/>
          <w:lang w:val="nl-NL"/>
        </w:rPr>
        <w:t xml:space="preserve">de tweede helft van </w:t>
      </w:r>
      <w:r w:rsidR="006143F9" w:rsidRPr="00FE6CE8">
        <w:rPr>
          <w:rFonts w:ascii="BNPP Sans Light" w:hAnsi="BNPP Sans Light" w:cs="Arial"/>
          <w:b/>
          <w:bCs/>
          <w:iCs/>
          <w:szCs w:val="24"/>
          <w:lang w:val="nl-NL"/>
        </w:rPr>
        <w:t>2020</w:t>
      </w:r>
      <w:r w:rsidRPr="00FE6CE8">
        <w:rPr>
          <w:rFonts w:ascii="BNPP Sans Light" w:hAnsi="BNPP Sans Light" w:cs="Arial"/>
          <w:b/>
          <w:bCs/>
          <w:iCs/>
          <w:szCs w:val="24"/>
          <w:lang w:val="nl-NL"/>
        </w:rPr>
        <w:t xml:space="preserve"> en leggen uit hoe die worden vertaald in de beleggingsstrategie van BNP Paribas Fortis. </w:t>
      </w:r>
    </w:p>
    <w:p w14:paraId="215E29D7" w14:textId="3477D095" w:rsidR="007A444F" w:rsidRPr="00FE6CE8" w:rsidRDefault="007A444F" w:rsidP="00D55612">
      <w:pPr>
        <w:rPr>
          <w:rFonts w:ascii="BNPP Sans Light" w:hAnsi="BNPP Sans Light" w:cs="Arial"/>
          <w:b/>
          <w:bCs/>
          <w:iCs/>
          <w:szCs w:val="24"/>
          <w:lang w:val="nl-NL"/>
        </w:rPr>
      </w:pPr>
    </w:p>
    <w:p w14:paraId="1457E756" w14:textId="4B11CAC6" w:rsidR="007A444F" w:rsidRPr="00FE6CE8" w:rsidRDefault="007A444F" w:rsidP="007A444F">
      <w:pPr>
        <w:rPr>
          <w:rFonts w:ascii="BNPP Sans Light" w:hAnsi="BNPP Sans Light" w:cs="Arial"/>
          <w:b/>
          <w:bCs/>
          <w:iCs/>
          <w:szCs w:val="24"/>
          <w:lang w:val="nl-BE"/>
        </w:rPr>
      </w:pPr>
    </w:p>
    <w:p w14:paraId="0B527848" w14:textId="71C3D2B9" w:rsidR="007A444F" w:rsidRPr="00FE6CE8" w:rsidRDefault="007A444F" w:rsidP="007A444F">
      <w:pPr>
        <w:rPr>
          <w:rFonts w:ascii="BNPP Sans Light" w:hAnsi="BNPP Sans Light" w:cs="Arial"/>
          <w:bCs/>
          <w:iCs/>
          <w:szCs w:val="24"/>
          <w:lang w:val="nl-BE"/>
        </w:rPr>
      </w:pPr>
      <w:r w:rsidRPr="00FE6CE8">
        <w:rPr>
          <w:rFonts w:ascii="BNPP Sans Light" w:hAnsi="BNPP Sans Light" w:cs="Arial"/>
          <w:bCs/>
          <w:iCs/>
          <w:szCs w:val="24"/>
          <w:lang w:val="nl-BE"/>
        </w:rPr>
        <w:t xml:space="preserve">Nu een groot deel van de </w:t>
      </w:r>
      <w:r w:rsidR="00003DE6" w:rsidRPr="00FE6CE8">
        <w:rPr>
          <w:rFonts w:ascii="BNPP Sans Light" w:hAnsi="BNPP Sans Light" w:cs="Arial"/>
          <w:bCs/>
          <w:iCs/>
          <w:szCs w:val="24"/>
          <w:lang w:val="nl-BE"/>
        </w:rPr>
        <w:t>w</w:t>
      </w:r>
      <w:r w:rsidRPr="00FE6CE8">
        <w:rPr>
          <w:rFonts w:ascii="BNPP Sans Light" w:hAnsi="BNPP Sans Light" w:cs="Arial"/>
          <w:bCs/>
          <w:iCs/>
          <w:szCs w:val="24"/>
          <w:lang w:val="nl-BE"/>
        </w:rPr>
        <w:t>esterse wereld langzaam uit ‘</w:t>
      </w:r>
      <w:proofErr w:type="spellStart"/>
      <w:r w:rsidRPr="00FE6CE8">
        <w:rPr>
          <w:rFonts w:ascii="BNPP Sans Light" w:hAnsi="BNPP Sans Light" w:cs="Arial"/>
          <w:bCs/>
          <w:iCs/>
          <w:szCs w:val="24"/>
          <w:lang w:val="nl-BE"/>
        </w:rPr>
        <w:t>lockdown</w:t>
      </w:r>
      <w:proofErr w:type="spellEnd"/>
      <w:r w:rsidRPr="00FE6CE8">
        <w:rPr>
          <w:rFonts w:ascii="BNPP Sans Light" w:hAnsi="BNPP Sans Light" w:cs="Arial"/>
          <w:bCs/>
          <w:iCs/>
          <w:szCs w:val="24"/>
          <w:lang w:val="nl-BE"/>
        </w:rPr>
        <w:t>’ komt, wordt de omvang van de schade van COVID-19</w:t>
      </w:r>
      <w:r w:rsidR="00813CFE">
        <w:rPr>
          <w:rFonts w:ascii="BNPP Sans Light" w:hAnsi="BNPP Sans Light" w:cs="Arial"/>
          <w:bCs/>
          <w:iCs/>
          <w:szCs w:val="24"/>
          <w:lang w:val="nl-BE"/>
        </w:rPr>
        <w:t xml:space="preserve"> </w:t>
      </w:r>
      <w:r w:rsidRPr="00FE6CE8">
        <w:rPr>
          <w:rFonts w:ascii="BNPP Sans Light" w:hAnsi="BNPP Sans Light" w:cs="Arial"/>
          <w:bCs/>
          <w:iCs/>
          <w:szCs w:val="24"/>
          <w:lang w:val="nl-BE"/>
        </w:rPr>
        <w:t>zichtbaar. Volgens de Bank of England moeten we teruggaan naar de Grote Winter van 1709 in Europa, de koudste winter in 500 jaar</w:t>
      </w:r>
      <w:r w:rsidR="00286E7D">
        <w:rPr>
          <w:rFonts w:ascii="BNPP Sans Light" w:hAnsi="BNPP Sans Light" w:cs="Arial"/>
          <w:bCs/>
          <w:iCs/>
          <w:szCs w:val="24"/>
          <w:lang w:val="nl-BE"/>
        </w:rPr>
        <w:t>,</w:t>
      </w:r>
      <w:r w:rsidRPr="00FE6CE8">
        <w:rPr>
          <w:rFonts w:ascii="BNPP Sans Light" w:hAnsi="BNPP Sans Light" w:cs="Arial"/>
          <w:bCs/>
          <w:iCs/>
          <w:szCs w:val="24"/>
          <w:lang w:val="nl-BE"/>
        </w:rPr>
        <w:t xml:space="preserve"> om nog een grotere krimp van de economie te vinden. Initieel werd gehoopt op een V-herstel. Jammer genoeg zal de heropleving er eerder uitzien als het fameuze Nike-embleem.</w:t>
      </w:r>
    </w:p>
    <w:p w14:paraId="5B52569A" w14:textId="03226EEF" w:rsidR="007A444F" w:rsidRPr="00FE6CE8" w:rsidRDefault="007A444F" w:rsidP="007A444F">
      <w:pPr>
        <w:rPr>
          <w:rFonts w:ascii="BNPP Sans Light" w:hAnsi="BNPP Sans Light" w:cs="Arial"/>
          <w:bCs/>
          <w:iCs/>
          <w:szCs w:val="24"/>
          <w:lang w:val="nl-BE"/>
        </w:rPr>
      </w:pPr>
    </w:p>
    <w:p w14:paraId="5B066671" w14:textId="31413DBB" w:rsidR="007A444F" w:rsidRPr="00FE6CE8" w:rsidRDefault="007A444F" w:rsidP="007A444F">
      <w:pPr>
        <w:rPr>
          <w:rFonts w:ascii="BNPP Sans Light" w:hAnsi="BNPP Sans Light" w:cs="Arial"/>
          <w:bCs/>
          <w:iCs/>
          <w:szCs w:val="24"/>
          <w:lang w:val="nl-BE"/>
        </w:rPr>
      </w:pPr>
      <w:r w:rsidRPr="00FE6CE8">
        <w:rPr>
          <w:rFonts w:ascii="BNPP Sans Light" w:hAnsi="BNPP Sans Light" w:cs="Arial"/>
          <w:b/>
          <w:bCs/>
          <w:iCs/>
          <w:szCs w:val="24"/>
          <w:lang w:val="nl-BE"/>
        </w:rPr>
        <w:t>Economische activiteit</w:t>
      </w:r>
    </w:p>
    <w:p w14:paraId="75DD11CF" w14:textId="4D8F339A" w:rsidR="007A444F" w:rsidRPr="00FE6CE8" w:rsidRDefault="007A444F" w:rsidP="007A444F">
      <w:pPr>
        <w:rPr>
          <w:rFonts w:ascii="BNPP Sans Light" w:hAnsi="BNPP Sans Light" w:cs="Arial"/>
          <w:bCs/>
          <w:iCs/>
          <w:szCs w:val="24"/>
          <w:lang w:val="nl-BE"/>
        </w:rPr>
      </w:pPr>
      <w:r w:rsidRPr="00FE6CE8">
        <w:rPr>
          <w:rFonts w:ascii="BNPP Sans Light" w:hAnsi="BNPP Sans Light" w:cs="Arial"/>
          <w:bCs/>
          <w:iCs/>
          <w:szCs w:val="24"/>
          <w:lang w:val="nl-BE"/>
        </w:rPr>
        <w:t xml:space="preserve">De wereldwijde economische activiteit valt dit jaar terug met 3,3%. In de Verenigde Staten krimpt de economie met 6,6%, gevolgd door een groei met 5,8% volgend jaar. In de eurozone is dat respectievelijk -9,2% </w:t>
      </w:r>
      <w:r w:rsidR="00054DF6">
        <w:rPr>
          <w:rFonts w:ascii="BNPP Sans Light" w:hAnsi="BNPP Sans Light" w:cs="Arial"/>
          <w:bCs/>
          <w:iCs/>
          <w:szCs w:val="24"/>
          <w:lang w:val="nl-BE"/>
        </w:rPr>
        <w:t>en</w:t>
      </w:r>
      <w:r w:rsidRPr="00FE6CE8">
        <w:rPr>
          <w:rFonts w:ascii="BNPP Sans Light" w:hAnsi="BNPP Sans Light" w:cs="Arial"/>
          <w:bCs/>
          <w:iCs/>
          <w:szCs w:val="24"/>
          <w:lang w:val="nl-BE"/>
        </w:rPr>
        <w:t xml:space="preserve"> 5,8%. Het zal meerdere jaren duren vooraleer de economische activiteit opnieuw op hetzelfde peil zit als voor de crisis. </w:t>
      </w:r>
    </w:p>
    <w:p w14:paraId="4F04B862" w14:textId="77777777" w:rsidR="007A444F" w:rsidRPr="00FE6CE8" w:rsidRDefault="007A444F" w:rsidP="007A444F">
      <w:pPr>
        <w:rPr>
          <w:rFonts w:ascii="BNPP Sans Light" w:hAnsi="BNPP Sans Light" w:cs="Arial"/>
          <w:bCs/>
          <w:iCs/>
          <w:szCs w:val="24"/>
          <w:lang w:val="nl-BE"/>
        </w:rPr>
      </w:pPr>
    </w:p>
    <w:p w14:paraId="3D01201F" w14:textId="15E52E37" w:rsidR="007A444F" w:rsidRPr="00FE6CE8" w:rsidRDefault="007A444F" w:rsidP="007A444F">
      <w:pPr>
        <w:rPr>
          <w:rFonts w:ascii="BNPP Sans Light" w:hAnsi="BNPP Sans Light" w:cs="Arial"/>
          <w:bCs/>
          <w:iCs/>
          <w:szCs w:val="24"/>
          <w:lang w:val="nl-BE"/>
        </w:rPr>
      </w:pPr>
      <w:r w:rsidRPr="00FE6CE8">
        <w:rPr>
          <w:rFonts w:ascii="BNPP Sans Light" w:hAnsi="BNPP Sans Light" w:cs="Arial"/>
          <w:bCs/>
          <w:iCs/>
          <w:szCs w:val="24"/>
          <w:lang w:val="nl-BE"/>
        </w:rPr>
        <w:t>België is, samen met Frankrijk, Spanje en Italië, één van de meest getroffen landen met een krimp van 11,1% dit jaar en een stijging van amper 4,3% in 2021. Voor groeiramingen vertrekken we vandaag van de productiezijde in plaats van de consumptie. In april ging er zo’n 30% van het maandelijks BBP verloren. Zolang er geen vaccin is, zien we de economie niet volledig herstellen. Voor december gaan we uit van een economische activiteit die nog steeds ruim 10% onder haar niveau van voor de crisis ligt. De zwakke heropleving in 2021 is toe te schrijven aan de aanhoudende ‘</w:t>
      </w:r>
      <w:proofErr w:type="spellStart"/>
      <w:r w:rsidRPr="00FE6CE8">
        <w:rPr>
          <w:rFonts w:ascii="BNPP Sans Light" w:hAnsi="BNPP Sans Light" w:cs="Arial"/>
          <w:bCs/>
          <w:iCs/>
          <w:szCs w:val="24"/>
          <w:lang w:val="nl-BE"/>
        </w:rPr>
        <w:t>social</w:t>
      </w:r>
      <w:proofErr w:type="spellEnd"/>
      <w:r w:rsidRPr="00FE6CE8">
        <w:rPr>
          <w:rFonts w:ascii="BNPP Sans Light" w:hAnsi="BNPP Sans Light" w:cs="Arial"/>
          <w:bCs/>
          <w:iCs/>
          <w:szCs w:val="24"/>
          <w:lang w:val="nl-BE"/>
        </w:rPr>
        <w:t xml:space="preserve"> </w:t>
      </w:r>
      <w:proofErr w:type="spellStart"/>
      <w:r w:rsidRPr="00FE6CE8">
        <w:rPr>
          <w:rFonts w:ascii="BNPP Sans Light" w:hAnsi="BNPP Sans Light" w:cs="Arial"/>
          <w:bCs/>
          <w:iCs/>
          <w:szCs w:val="24"/>
          <w:lang w:val="nl-BE"/>
        </w:rPr>
        <w:t>distancing</w:t>
      </w:r>
      <w:proofErr w:type="spellEnd"/>
      <w:r w:rsidRPr="00FE6CE8">
        <w:rPr>
          <w:rFonts w:ascii="BNPP Sans Light" w:hAnsi="BNPP Sans Light" w:cs="Arial"/>
          <w:bCs/>
          <w:iCs/>
          <w:szCs w:val="24"/>
          <w:lang w:val="nl-BE"/>
        </w:rPr>
        <w:t xml:space="preserve">’-praktijken en vrees bij de consumenten om besmet te geraken. </w:t>
      </w:r>
    </w:p>
    <w:p w14:paraId="135A862C" w14:textId="77777777" w:rsidR="007A444F" w:rsidRPr="00FE6CE8" w:rsidRDefault="007A444F" w:rsidP="007A444F">
      <w:pPr>
        <w:rPr>
          <w:rFonts w:ascii="BNPP Sans Light" w:hAnsi="BNPP Sans Light" w:cs="Arial"/>
          <w:bCs/>
          <w:iCs/>
          <w:szCs w:val="24"/>
          <w:lang w:val="nl-BE"/>
        </w:rPr>
      </w:pPr>
    </w:p>
    <w:p w14:paraId="5FEA0D6F" w14:textId="71DBC121" w:rsidR="007A444F" w:rsidRPr="00FE6CE8" w:rsidRDefault="007A444F" w:rsidP="007A444F">
      <w:pPr>
        <w:rPr>
          <w:rFonts w:ascii="BNPP Sans Light" w:hAnsi="BNPP Sans Light" w:cs="Arial"/>
          <w:bCs/>
          <w:iCs/>
          <w:szCs w:val="24"/>
          <w:lang w:val="nl-BE"/>
        </w:rPr>
      </w:pPr>
      <w:r w:rsidRPr="00FE6CE8">
        <w:rPr>
          <w:rFonts w:ascii="BNPP Sans Light" w:hAnsi="BNPP Sans Light" w:cs="Arial"/>
          <w:b/>
          <w:bCs/>
          <w:iCs/>
          <w:szCs w:val="24"/>
          <w:lang w:val="nl-BE"/>
        </w:rPr>
        <w:t>Reproductiecijfer R</w:t>
      </w:r>
    </w:p>
    <w:p w14:paraId="3AE8EF6E" w14:textId="77777777" w:rsidR="007A444F" w:rsidRPr="00FE6CE8" w:rsidRDefault="007A444F" w:rsidP="007A444F">
      <w:pPr>
        <w:rPr>
          <w:rFonts w:ascii="BNPP Sans Light" w:hAnsi="BNPP Sans Light" w:cs="Arial"/>
          <w:bCs/>
          <w:iCs/>
          <w:szCs w:val="24"/>
          <w:lang w:val="nl-BE"/>
        </w:rPr>
      </w:pPr>
      <w:r w:rsidRPr="00FE6CE8">
        <w:rPr>
          <w:rFonts w:ascii="BNPP Sans Light" w:hAnsi="BNPP Sans Light" w:cs="Arial"/>
          <w:bCs/>
          <w:iCs/>
          <w:szCs w:val="24"/>
          <w:lang w:val="nl-BE"/>
        </w:rPr>
        <w:t>Cruciaal voor dit zelfs zwakke herstel is het vermijden van een nieuwe ‘</w:t>
      </w:r>
      <w:proofErr w:type="spellStart"/>
      <w:r w:rsidRPr="00FE6CE8">
        <w:rPr>
          <w:rFonts w:ascii="BNPP Sans Light" w:hAnsi="BNPP Sans Light" w:cs="Arial"/>
          <w:bCs/>
          <w:iCs/>
          <w:szCs w:val="24"/>
          <w:lang w:val="nl-BE"/>
        </w:rPr>
        <w:t>lockdown</w:t>
      </w:r>
      <w:proofErr w:type="spellEnd"/>
      <w:r w:rsidRPr="00FE6CE8">
        <w:rPr>
          <w:rFonts w:ascii="BNPP Sans Light" w:hAnsi="BNPP Sans Light" w:cs="Arial"/>
          <w:bCs/>
          <w:iCs/>
          <w:szCs w:val="24"/>
          <w:lang w:val="nl-BE"/>
        </w:rPr>
        <w:t xml:space="preserve">’. </w:t>
      </w:r>
    </w:p>
    <w:p w14:paraId="58F07BD8" w14:textId="77777777" w:rsidR="007A444F" w:rsidRPr="00FE6CE8" w:rsidRDefault="007A444F" w:rsidP="007A444F">
      <w:pPr>
        <w:rPr>
          <w:rFonts w:ascii="BNPP Sans Light" w:hAnsi="BNPP Sans Light" w:cs="Arial"/>
          <w:bCs/>
          <w:iCs/>
          <w:szCs w:val="24"/>
          <w:lang w:val="nl-BE"/>
        </w:rPr>
      </w:pPr>
    </w:p>
    <w:p w14:paraId="6F3A0AB8" w14:textId="7EDDEC27" w:rsidR="007A444F" w:rsidRPr="00FE6CE8" w:rsidRDefault="007A444F" w:rsidP="007A444F">
      <w:pPr>
        <w:rPr>
          <w:rFonts w:ascii="BNPP Sans Light" w:hAnsi="BNPP Sans Light" w:cs="Arial"/>
          <w:bCs/>
          <w:iCs/>
          <w:szCs w:val="24"/>
          <w:lang w:val="nl-BE"/>
        </w:rPr>
      </w:pPr>
      <w:r w:rsidRPr="00FE6CE8">
        <w:rPr>
          <w:rFonts w:ascii="BNPP Sans Light" w:hAnsi="BNPP Sans Light" w:cs="Arial"/>
          <w:b/>
          <w:bCs/>
          <w:iCs/>
          <w:szCs w:val="24"/>
          <w:lang w:val="nl-BE"/>
        </w:rPr>
        <w:t>Koen De Leus</w:t>
      </w:r>
      <w:r w:rsidRPr="00FE6CE8">
        <w:rPr>
          <w:rFonts w:ascii="BNPP Sans Light" w:hAnsi="BNPP Sans Light" w:cs="Arial"/>
          <w:bCs/>
          <w:iCs/>
          <w:szCs w:val="24"/>
          <w:lang w:val="nl-BE"/>
        </w:rPr>
        <w:t>, Chief Economist: “</w:t>
      </w:r>
      <w:r w:rsidRPr="00FE6CE8">
        <w:rPr>
          <w:rFonts w:ascii="BNPP Sans Light" w:hAnsi="BNPP Sans Light" w:cs="Arial"/>
          <w:bCs/>
          <w:i/>
          <w:iCs/>
          <w:szCs w:val="24"/>
          <w:lang w:val="nl-BE"/>
        </w:rPr>
        <w:t>Het reproductiecijfer R, het aantal nieuwe besmettingen door één besmet persoon, is de komende maanden belangrijker dan de r, de kortetermijnrente van de Europese Centrale Bank, die nog voor jaren op nul zal blijven. Vandaag ligt R voor de meeste westerse landen onder 1. De besmetting dijt niet langer uit. Simulaties waarbij we langzaam evolueren naar een groter aantal toegestane contacten en / of een versoepeling van de huidige ‘</w:t>
      </w:r>
      <w:proofErr w:type="spellStart"/>
      <w:r w:rsidRPr="00FE6CE8">
        <w:rPr>
          <w:rFonts w:ascii="BNPP Sans Light" w:hAnsi="BNPP Sans Light" w:cs="Arial"/>
          <w:bCs/>
          <w:i/>
          <w:iCs/>
          <w:szCs w:val="24"/>
          <w:lang w:val="nl-BE"/>
        </w:rPr>
        <w:t>social</w:t>
      </w:r>
      <w:proofErr w:type="spellEnd"/>
      <w:r w:rsidRPr="00FE6CE8">
        <w:rPr>
          <w:rFonts w:ascii="BNPP Sans Light" w:hAnsi="BNPP Sans Light" w:cs="Arial"/>
          <w:bCs/>
          <w:i/>
          <w:iCs/>
          <w:szCs w:val="24"/>
          <w:lang w:val="nl-BE"/>
        </w:rPr>
        <w:t xml:space="preserve"> </w:t>
      </w:r>
      <w:proofErr w:type="spellStart"/>
      <w:r w:rsidRPr="00FE6CE8">
        <w:rPr>
          <w:rFonts w:ascii="BNPP Sans Light" w:hAnsi="BNPP Sans Light" w:cs="Arial"/>
          <w:bCs/>
          <w:i/>
          <w:iCs/>
          <w:szCs w:val="24"/>
          <w:lang w:val="nl-BE"/>
        </w:rPr>
        <w:t>distancing</w:t>
      </w:r>
      <w:proofErr w:type="spellEnd"/>
      <w:r w:rsidRPr="00FE6CE8">
        <w:rPr>
          <w:rFonts w:ascii="BNPP Sans Light" w:hAnsi="BNPP Sans Light" w:cs="Arial"/>
          <w:bCs/>
          <w:i/>
          <w:iCs/>
          <w:szCs w:val="24"/>
          <w:lang w:val="nl-BE"/>
        </w:rPr>
        <w:t>’-praktijken, illustreren dat we</w:t>
      </w:r>
      <w:r w:rsidR="008F666D">
        <w:rPr>
          <w:rFonts w:ascii="BNPP Sans Light" w:hAnsi="BNPP Sans Light" w:cs="Arial"/>
          <w:bCs/>
          <w:i/>
          <w:iCs/>
          <w:szCs w:val="24"/>
          <w:lang w:val="nl-BE"/>
        </w:rPr>
        <w:t>,</w:t>
      </w:r>
      <w:r w:rsidRPr="00FE6CE8">
        <w:rPr>
          <w:rFonts w:ascii="BNPP Sans Light" w:hAnsi="BNPP Sans Light" w:cs="Arial"/>
          <w:bCs/>
          <w:i/>
          <w:iCs/>
          <w:szCs w:val="24"/>
          <w:lang w:val="nl-BE"/>
        </w:rPr>
        <w:t xml:space="preserve"> als we te snel de economie openstellen, we zeer snel riskeren opnieuw boven 1 uit te stijgen met een snel stijgend aantal besmettingen tot gevolg. De balans tussen medisch risico en economische schade zal de komende maanden goed tegen </w:t>
      </w:r>
      <w:r w:rsidRPr="00FE6CE8">
        <w:rPr>
          <w:rFonts w:ascii="BNPP Sans Light" w:hAnsi="BNPP Sans Light" w:cs="Arial"/>
          <w:bCs/>
          <w:i/>
          <w:iCs/>
          <w:szCs w:val="24"/>
          <w:lang w:val="nl-BE"/>
        </w:rPr>
        <w:lastRenderedPageBreak/>
        <w:t>elkaar afgewogen moeten worden. Het isoleren van besmette én de meest kwetsbare personen kan het keuzemenu voor de beleidsmakers verruimen.</w:t>
      </w:r>
      <w:r w:rsidRPr="00FE6CE8">
        <w:rPr>
          <w:rFonts w:ascii="BNPP Sans Light" w:hAnsi="BNPP Sans Light" w:cs="Arial"/>
          <w:bCs/>
          <w:iCs/>
          <w:szCs w:val="24"/>
          <w:lang w:val="nl-BE"/>
        </w:rPr>
        <w:t>”</w:t>
      </w:r>
    </w:p>
    <w:p w14:paraId="39F1E954" w14:textId="77777777" w:rsidR="007A444F" w:rsidRPr="00FE6CE8" w:rsidRDefault="007A444F" w:rsidP="007A444F">
      <w:pPr>
        <w:rPr>
          <w:rFonts w:ascii="BNPP Sans Light" w:hAnsi="BNPP Sans Light" w:cs="Arial"/>
          <w:bCs/>
          <w:iCs/>
          <w:szCs w:val="24"/>
          <w:lang w:val="nl-BE"/>
        </w:rPr>
      </w:pPr>
    </w:p>
    <w:p w14:paraId="7C742534" w14:textId="77777777" w:rsidR="00003DE6" w:rsidRPr="00FE6CE8" w:rsidRDefault="00003DE6" w:rsidP="00003DE6">
      <w:pPr>
        <w:rPr>
          <w:rFonts w:ascii="BNPP Sans Light" w:hAnsi="BNPP Sans Light" w:cs="Arial"/>
          <w:b/>
          <w:bCs/>
          <w:iCs/>
          <w:szCs w:val="24"/>
          <w:lang w:val="nl-BE"/>
        </w:rPr>
      </w:pPr>
      <w:r w:rsidRPr="00FE6CE8">
        <w:rPr>
          <w:rFonts w:ascii="BNPP Sans Light" w:hAnsi="BNPP Sans Light" w:cs="Arial"/>
          <w:b/>
          <w:bCs/>
          <w:iCs/>
          <w:szCs w:val="24"/>
          <w:lang w:val="nl-BE"/>
        </w:rPr>
        <w:t>Investeringen met hoge multiplicator</w:t>
      </w:r>
    </w:p>
    <w:p w14:paraId="20BA1D4C" w14:textId="25FEBEC8" w:rsidR="007A444F" w:rsidRPr="00FE6CE8" w:rsidRDefault="007A444F" w:rsidP="007A444F">
      <w:pPr>
        <w:rPr>
          <w:rFonts w:ascii="BNPP Sans Light" w:hAnsi="BNPP Sans Light" w:cs="Arial"/>
          <w:bCs/>
          <w:iCs/>
          <w:szCs w:val="24"/>
          <w:lang w:val="nl-BE"/>
        </w:rPr>
      </w:pPr>
      <w:r w:rsidRPr="00FE6CE8">
        <w:rPr>
          <w:rFonts w:ascii="BNPP Sans Light" w:hAnsi="BNPP Sans Light" w:cs="Arial"/>
          <w:bCs/>
          <w:iCs/>
          <w:szCs w:val="24"/>
          <w:lang w:val="nl-BE"/>
        </w:rPr>
        <w:t>Ondertussen doen de overheden er alles aan om de economie te ondersteunen. De wereldwijde beleidsreactie op COVID-19 bestaat uit twee delen: (</w:t>
      </w:r>
      <w:r w:rsidR="007A1438" w:rsidRPr="00FE6CE8">
        <w:rPr>
          <w:rFonts w:ascii="BNPP Sans Light" w:hAnsi="BNPP Sans Light" w:cs="Arial"/>
          <w:bCs/>
          <w:iCs/>
          <w:szCs w:val="24"/>
          <w:lang w:val="nl-BE"/>
        </w:rPr>
        <w:t>i</w:t>
      </w:r>
      <w:r w:rsidRPr="00FE6CE8">
        <w:rPr>
          <w:rFonts w:ascii="BNPP Sans Light" w:hAnsi="BNPP Sans Light" w:cs="Arial"/>
          <w:bCs/>
          <w:iCs/>
          <w:szCs w:val="24"/>
          <w:lang w:val="nl-BE"/>
        </w:rPr>
        <w:t xml:space="preserve">) </w:t>
      </w:r>
      <w:r w:rsidR="007A1438" w:rsidRPr="00FE6CE8">
        <w:rPr>
          <w:rFonts w:ascii="BNPP Sans Light" w:hAnsi="BNPP Sans Light" w:cs="Arial"/>
          <w:bCs/>
          <w:iCs/>
          <w:szCs w:val="24"/>
          <w:lang w:val="nl-BE"/>
        </w:rPr>
        <w:t>c</w:t>
      </w:r>
      <w:r w:rsidRPr="00FE6CE8">
        <w:rPr>
          <w:rFonts w:ascii="BNPP Sans Light" w:hAnsi="BNPP Sans Light" w:cs="Arial"/>
          <w:bCs/>
          <w:iCs/>
          <w:szCs w:val="24"/>
          <w:lang w:val="nl-BE"/>
        </w:rPr>
        <w:t>entrale banken proberen om de wisselwerking tussen de financiële markten en de wereldwijde economie te breken in een poging een dreigende financiële crisis te voorkomen; en (ii) de regeringen proberen om faillissementen e</w:t>
      </w:r>
      <w:r w:rsidR="007A1438" w:rsidRPr="00FE6CE8">
        <w:rPr>
          <w:rFonts w:ascii="BNPP Sans Light" w:hAnsi="BNPP Sans Light" w:cs="Arial"/>
          <w:bCs/>
          <w:iCs/>
          <w:szCs w:val="24"/>
          <w:lang w:val="nl-BE"/>
        </w:rPr>
        <w:t xml:space="preserve">n </w:t>
      </w:r>
      <w:proofErr w:type="spellStart"/>
      <w:r w:rsidRPr="00FE6CE8">
        <w:rPr>
          <w:rFonts w:ascii="BNPP Sans Light" w:hAnsi="BNPP Sans Light" w:cs="Arial"/>
          <w:bCs/>
          <w:iCs/>
          <w:szCs w:val="24"/>
          <w:lang w:val="nl-BE"/>
        </w:rPr>
        <w:t>jobverlies</w:t>
      </w:r>
      <w:proofErr w:type="spellEnd"/>
      <w:r w:rsidRPr="00FE6CE8">
        <w:rPr>
          <w:rFonts w:ascii="BNPP Sans Light" w:hAnsi="BNPP Sans Light" w:cs="Arial"/>
          <w:bCs/>
          <w:iCs/>
          <w:szCs w:val="24"/>
          <w:lang w:val="nl-BE"/>
        </w:rPr>
        <w:t xml:space="preserve"> te vermijden door het absorberen van een groot deel van de bedrijfslonen. D</w:t>
      </w:r>
      <w:r w:rsidR="007A1438" w:rsidRPr="00FE6CE8">
        <w:rPr>
          <w:rFonts w:ascii="BNPP Sans Light" w:hAnsi="BNPP Sans Light" w:cs="Arial"/>
          <w:bCs/>
          <w:iCs/>
          <w:szCs w:val="24"/>
          <w:lang w:val="nl-BE"/>
        </w:rPr>
        <w:t>a</w:t>
      </w:r>
      <w:r w:rsidRPr="00FE6CE8">
        <w:rPr>
          <w:rFonts w:ascii="BNPP Sans Light" w:hAnsi="BNPP Sans Light" w:cs="Arial"/>
          <w:bCs/>
          <w:iCs/>
          <w:szCs w:val="24"/>
          <w:lang w:val="nl-BE"/>
        </w:rPr>
        <w:t>t alles leidt tot de grootste toename ooit – in vredestijd – van de wereldwijde overheidsuitgaven.</w:t>
      </w:r>
    </w:p>
    <w:p w14:paraId="0CA92FBD" w14:textId="77777777" w:rsidR="007A1438" w:rsidRPr="00FE6CE8" w:rsidRDefault="007A1438" w:rsidP="007A444F">
      <w:pPr>
        <w:rPr>
          <w:rFonts w:ascii="BNPP Sans Light" w:hAnsi="BNPP Sans Light" w:cs="Arial"/>
          <w:bCs/>
          <w:iCs/>
          <w:szCs w:val="24"/>
          <w:lang w:val="nl-BE"/>
        </w:rPr>
      </w:pPr>
    </w:p>
    <w:p w14:paraId="76286E9B" w14:textId="6CE31490" w:rsidR="007A1438" w:rsidRPr="00FE6CE8" w:rsidRDefault="007A444F" w:rsidP="007A444F">
      <w:pPr>
        <w:rPr>
          <w:rFonts w:ascii="BNPP Sans Light" w:hAnsi="BNPP Sans Light" w:cs="Arial"/>
          <w:bCs/>
          <w:iCs/>
          <w:szCs w:val="24"/>
          <w:lang w:val="nl-BE"/>
        </w:rPr>
      </w:pPr>
      <w:r w:rsidRPr="00FE6CE8">
        <w:rPr>
          <w:rFonts w:ascii="BNPP Sans Light" w:hAnsi="BNPP Sans Light" w:cs="Arial"/>
          <w:bCs/>
          <w:iCs/>
          <w:szCs w:val="24"/>
          <w:lang w:val="nl-BE"/>
        </w:rPr>
        <w:t xml:space="preserve">Ook de Belgische regering komt met maatregelen over de brug, maar die vallen voorlopig relatief mager uit. Niettegenstaande ramen we het begrotingstekort op meer dan 10% voor dit jaar en loopt de schuldgraad op tot meer dan 120% van het </w:t>
      </w:r>
      <w:r w:rsidR="008F666D">
        <w:rPr>
          <w:rFonts w:ascii="BNPP Sans Light" w:hAnsi="BNPP Sans Light" w:cs="Arial"/>
          <w:bCs/>
          <w:iCs/>
          <w:szCs w:val="24"/>
          <w:lang w:val="nl-BE"/>
        </w:rPr>
        <w:t>bruto binnenlands product.</w:t>
      </w:r>
      <w:r w:rsidRPr="00FE6CE8">
        <w:rPr>
          <w:rFonts w:ascii="BNPP Sans Light" w:hAnsi="BNPP Sans Light" w:cs="Arial"/>
          <w:bCs/>
          <w:iCs/>
          <w:szCs w:val="24"/>
          <w:lang w:val="nl-BE"/>
        </w:rPr>
        <w:t xml:space="preserve"> De oplopende schuld moet later getackeld worden. Vandaag moet de overheid de heropstart een duw in de rug geven. Belangrijk is wel dat de juiste uitgaven gebeuren. </w:t>
      </w:r>
    </w:p>
    <w:p w14:paraId="0702788D" w14:textId="77777777" w:rsidR="007A1438" w:rsidRPr="00FE6CE8" w:rsidRDefault="007A1438" w:rsidP="007A444F">
      <w:pPr>
        <w:rPr>
          <w:rFonts w:ascii="BNPP Sans Light" w:hAnsi="BNPP Sans Light" w:cs="Arial"/>
          <w:bCs/>
          <w:iCs/>
          <w:szCs w:val="24"/>
          <w:lang w:val="nl-BE"/>
        </w:rPr>
      </w:pPr>
    </w:p>
    <w:p w14:paraId="37C51378" w14:textId="33E59993" w:rsidR="007A1438" w:rsidRPr="00FE6CE8" w:rsidRDefault="00412FEA" w:rsidP="007A444F">
      <w:pPr>
        <w:rPr>
          <w:rFonts w:ascii="BNPP Sans Light" w:hAnsi="BNPP Sans Light" w:cs="Arial"/>
          <w:bCs/>
          <w:iCs/>
          <w:szCs w:val="24"/>
          <w:lang w:val="nl-BE"/>
        </w:rPr>
      </w:pPr>
      <w:r>
        <w:rPr>
          <w:rFonts w:ascii="BNPP Sans Light" w:hAnsi="BNPP Sans Light" w:cs="Arial"/>
          <w:b/>
          <w:bCs/>
          <w:iCs/>
          <w:szCs w:val="24"/>
          <w:lang w:val="nl-BE"/>
        </w:rPr>
        <w:t xml:space="preserve">Koen </w:t>
      </w:r>
      <w:r w:rsidR="007A1438" w:rsidRPr="00FE6CE8">
        <w:rPr>
          <w:rFonts w:ascii="BNPP Sans Light" w:hAnsi="BNPP Sans Light" w:cs="Arial"/>
          <w:b/>
          <w:bCs/>
          <w:iCs/>
          <w:szCs w:val="24"/>
          <w:lang w:val="nl-BE"/>
        </w:rPr>
        <w:t>De Leus</w:t>
      </w:r>
      <w:r w:rsidR="007A1438" w:rsidRPr="00FE6CE8">
        <w:rPr>
          <w:rFonts w:ascii="BNPP Sans Light" w:hAnsi="BNPP Sans Light" w:cs="Arial"/>
          <w:bCs/>
          <w:iCs/>
          <w:szCs w:val="24"/>
          <w:lang w:val="nl-BE"/>
        </w:rPr>
        <w:t>: “</w:t>
      </w:r>
      <w:r w:rsidR="007A444F" w:rsidRPr="00FE6CE8">
        <w:rPr>
          <w:rFonts w:ascii="BNPP Sans Light" w:hAnsi="BNPP Sans Light" w:cs="Arial"/>
          <w:bCs/>
          <w:i/>
          <w:iCs/>
          <w:szCs w:val="24"/>
          <w:lang w:val="nl-BE"/>
        </w:rPr>
        <w:t xml:space="preserve">Wij breken een lans voor investeringen die vooreerst genieten van een hoge multiplicator, dus een grote positieve economische impact hebben. We komen dan uit bij stimuli zoals investeringen in project-specifieke infrastructuur en connectiviteit, met uitgaven voor onderzoek en ontwikkeling en onderwijs, en </w:t>
      </w:r>
      <w:r w:rsidR="008F666D">
        <w:rPr>
          <w:rFonts w:ascii="BNPP Sans Light" w:hAnsi="BNPP Sans Light" w:cs="Arial"/>
          <w:bCs/>
          <w:i/>
          <w:iCs/>
          <w:szCs w:val="24"/>
          <w:lang w:val="nl-BE"/>
        </w:rPr>
        <w:t xml:space="preserve">die </w:t>
      </w:r>
      <w:r w:rsidR="007A444F" w:rsidRPr="00FE6CE8">
        <w:rPr>
          <w:rFonts w:ascii="BNPP Sans Light" w:hAnsi="BNPP Sans Light" w:cs="Arial"/>
          <w:bCs/>
          <w:i/>
          <w:iCs/>
          <w:szCs w:val="24"/>
          <w:lang w:val="nl-BE"/>
        </w:rPr>
        <w:t>vooral inzetten op herscholing van werknemers.</w:t>
      </w:r>
      <w:r w:rsidR="007A1438" w:rsidRPr="00FE6CE8">
        <w:rPr>
          <w:rFonts w:ascii="BNPP Sans Light" w:hAnsi="BNPP Sans Light" w:cs="Arial"/>
          <w:bCs/>
          <w:iCs/>
          <w:szCs w:val="24"/>
          <w:lang w:val="nl-BE"/>
        </w:rPr>
        <w:t>”</w:t>
      </w:r>
      <w:r w:rsidR="007A444F" w:rsidRPr="00FE6CE8">
        <w:rPr>
          <w:rFonts w:ascii="BNPP Sans Light" w:hAnsi="BNPP Sans Light" w:cs="Arial"/>
          <w:bCs/>
          <w:iCs/>
          <w:szCs w:val="24"/>
          <w:lang w:val="nl-BE"/>
        </w:rPr>
        <w:t xml:space="preserve"> </w:t>
      </w:r>
    </w:p>
    <w:p w14:paraId="7AD4EC7B" w14:textId="77777777" w:rsidR="007A1438" w:rsidRPr="00FE6CE8" w:rsidRDefault="007A1438" w:rsidP="007A444F">
      <w:pPr>
        <w:rPr>
          <w:rFonts w:ascii="BNPP Sans Light" w:hAnsi="BNPP Sans Light" w:cs="Arial"/>
          <w:bCs/>
          <w:iCs/>
          <w:szCs w:val="24"/>
          <w:lang w:val="nl-BE"/>
        </w:rPr>
      </w:pPr>
    </w:p>
    <w:p w14:paraId="1F02A82E" w14:textId="75F40C30" w:rsidR="007A444F" w:rsidRPr="00FE6CE8" w:rsidRDefault="007A444F" w:rsidP="007A444F">
      <w:pPr>
        <w:rPr>
          <w:rFonts w:ascii="BNPP Sans Light" w:hAnsi="BNPP Sans Light" w:cs="Arial"/>
          <w:bCs/>
          <w:iCs/>
          <w:szCs w:val="24"/>
          <w:lang w:val="nl-BE"/>
        </w:rPr>
      </w:pPr>
      <w:r w:rsidRPr="00FE6CE8">
        <w:rPr>
          <w:rFonts w:ascii="BNPP Sans Light" w:hAnsi="BNPP Sans Light" w:cs="Arial"/>
          <w:bCs/>
          <w:iCs/>
          <w:szCs w:val="24"/>
          <w:lang w:val="nl-BE"/>
        </w:rPr>
        <w:t>D</w:t>
      </w:r>
      <w:r w:rsidR="008F666D">
        <w:rPr>
          <w:rFonts w:ascii="BNPP Sans Light" w:hAnsi="BNPP Sans Light" w:cs="Arial"/>
          <w:bCs/>
          <w:iCs/>
          <w:szCs w:val="24"/>
          <w:lang w:val="nl-BE"/>
        </w:rPr>
        <w:t>ie</w:t>
      </w:r>
      <w:r w:rsidRPr="00FE6CE8">
        <w:rPr>
          <w:rFonts w:ascii="BNPP Sans Light" w:hAnsi="BNPP Sans Light" w:cs="Arial"/>
          <w:bCs/>
          <w:iCs/>
          <w:szCs w:val="24"/>
          <w:lang w:val="nl-BE"/>
        </w:rPr>
        <w:t xml:space="preserve"> maatregelen dragen ook positief bij aan het </w:t>
      </w:r>
      <w:proofErr w:type="spellStart"/>
      <w:r w:rsidRPr="00FE6CE8">
        <w:rPr>
          <w:rFonts w:ascii="BNPP Sans Light" w:hAnsi="BNPP Sans Light" w:cs="Arial"/>
          <w:bCs/>
          <w:iCs/>
          <w:szCs w:val="24"/>
          <w:lang w:val="nl-BE"/>
        </w:rPr>
        <w:t>langetermijngroeipotentieel</w:t>
      </w:r>
      <w:proofErr w:type="spellEnd"/>
      <w:r w:rsidRPr="00FE6CE8">
        <w:rPr>
          <w:rFonts w:ascii="BNPP Sans Light" w:hAnsi="BNPP Sans Light" w:cs="Arial"/>
          <w:bCs/>
          <w:iCs/>
          <w:szCs w:val="24"/>
          <w:lang w:val="nl-BE"/>
        </w:rPr>
        <w:t xml:space="preserve"> van België, d</w:t>
      </w:r>
      <w:r w:rsidR="00054DF6">
        <w:rPr>
          <w:rFonts w:ascii="BNPP Sans Light" w:hAnsi="BNPP Sans Light" w:cs="Arial"/>
          <w:bCs/>
          <w:iCs/>
          <w:szCs w:val="24"/>
          <w:lang w:val="nl-BE"/>
        </w:rPr>
        <w:t>at</w:t>
      </w:r>
      <w:r w:rsidRPr="00FE6CE8">
        <w:rPr>
          <w:rFonts w:ascii="BNPP Sans Light" w:hAnsi="BNPP Sans Light" w:cs="Arial"/>
          <w:bCs/>
          <w:iCs/>
          <w:szCs w:val="24"/>
          <w:lang w:val="nl-BE"/>
        </w:rPr>
        <w:t xml:space="preserve"> we </w:t>
      </w:r>
      <w:r w:rsidR="00054DF6">
        <w:rPr>
          <w:rFonts w:ascii="BNPP Sans Light" w:hAnsi="BNPP Sans Light" w:cs="Arial"/>
          <w:bCs/>
          <w:iCs/>
          <w:szCs w:val="24"/>
          <w:lang w:val="nl-BE"/>
        </w:rPr>
        <w:t>analyseren</w:t>
      </w:r>
      <w:r w:rsidRPr="00FE6CE8">
        <w:rPr>
          <w:rFonts w:ascii="BNPP Sans Light" w:hAnsi="BNPP Sans Light" w:cs="Arial"/>
          <w:bCs/>
          <w:iCs/>
          <w:szCs w:val="24"/>
          <w:lang w:val="nl-BE"/>
        </w:rPr>
        <w:t xml:space="preserve"> in onze </w:t>
      </w:r>
      <w:proofErr w:type="spellStart"/>
      <w:r w:rsidRPr="00FE6CE8">
        <w:rPr>
          <w:rFonts w:ascii="BNPP Sans Light" w:hAnsi="BNPP Sans Light" w:cs="Arial"/>
          <w:bCs/>
          <w:iCs/>
          <w:szCs w:val="24"/>
          <w:lang w:val="nl-BE"/>
        </w:rPr>
        <w:t>FutureProof</w:t>
      </w:r>
      <w:proofErr w:type="spellEnd"/>
      <w:r w:rsidRPr="00FE6CE8">
        <w:rPr>
          <w:rFonts w:ascii="BNPP Sans Light" w:hAnsi="BNPP Sans Light" w:cs="Arial"/>
          <w:bCs/>
          <w:iCs/>
          <w:szCs w:val="24"/>
          <w:lang w:val="nl-BE"/>
        </w:rPr>
        <w:t xml:space="preserve"> </w:t>
      </w:r>
      <w:r w:rsidR="007A1438" w:rsidRPr="00FE6CE8">
        <w:rPr>
          <w:rFonts w:ascii="BNPP Sans Light" w:hAnsi="BNPP Sans Light" w:cs="Arial"/>
          <w:bCs/>
          <w:iCs/>
          <w:szCs w:val="24"/>
          <w:lang w:val="nl-BE"/>
        </w:rPr>
        <w:t>I</w:t>
      </w:r>
      <w:r w:rsidRPr="00FE6CE8">
        <w:rPr>
          <w:rFonts w:ascii="BNPP Sans Light" w:hAnsi="BNPP Sans Light" w:cs="Arial"/>
          <w:bCs/>
          <w:iCs/>
          <w:szCs w:val="24"/>
          <w:lang w:val="nl-BE"/>
        </w:rPr>
        <w:t>ndex. Ons land is één plaats verder weggezakt in de rangschikking en staat nu op de 16</w:t>
      </w:r>
      <w:r w:rsidRPr="00FE6CE8">
        <w:rPr>
          <w:rFonts w:ascii="BNPP Sans Light" w:hAnsi="BNPP Sans Light" w:cs="Arial"/>
          <w:bCs/>
          <w:iCs/>
          <w:szCs w:val="24"/>
          <w:vertAlign w:val="superscript"/>
          <w:lang w:val="nl-BE"/>
        </w:rPr>
        <w:t>de</w:t>
      </w:r>
      <w:r w:rsidRPr="00FE6CE8">
        <w:rPr>
          <w:rFonts w:ascii="BNPP Sans Light" w:hAnsi="BNPP Sans Light" w:cs="Arial"/>
          <w:bCs/>
          <w:iCs/>
          <w:szCs w:val="24"/>
          <w:lang w:val="nl-BE"/>
        </w:rPr>
        <w:t xml:space="preserve"> plaats op 27 EU-landen plus het V</w:t>
      </w:r>
      <w:r w:rsidR="007A1438" w:rsidRPr="00FE6CE8">
        <w:rPr>
          <w:rFonts w:ascii="BNPP Sans Light" w:hAnsi="BNPP Sans Light" w:cs="Arial"/>
          <w:bCs/>
          <w:iCs/>
          <w:szCs w:val="24"/>
          <w:lang w:val="nl-BE"/>
        </w:rPr>
        <w:t xml:space="preserve">erenigd </w:t>
      </w:r>
      <w:r w:rsidRPr="00FE6CE8">
        <w:rPr>
          <w:rFonts w:ascii="BNPP Sans Light" w:hAnsi="BNPP Sans Light" w:cs="Arial"/>
          <w:bCs/>
          <w:iCs/>
          <w:szCs w:val="24"/>
          <w:lang w:val="nl-BE"/>
        </w:rPr>
        <w:t>K</w:t>
      </w:r>
      <w:r w:rsidR="007A1438" w:rsidRPr="00FE6CE8">
        <w:rPr>
          <w:rFonts w:ascii="BNPP Sans Light" w:hAnsi="BNPP Sans Light" w:cs="Arial"/>
          <w:bCs/>
          <w:iCs/>
          <w:szCs w:val="24"/>
          <w:lang w:val="nl-BE"/>
        </w:rPr>
        <w:t>oninkrijk</w:t>
      </w:r>
      <w:r w:rsidRPr="00FE6CE8">
        <w:rPr>
          <w:rFonts w:ascii="BNPP Sans Light" w:hAnsi="BNPP Sans Light" w:cs="Arial"/>
          <w:bCs/>
          <w:iCs/>
          <w:szCs w:val="24"/>
          <w:lang w:val="nl-BE"/>
        </w:rPr>
        <w:t xml:space="preserve">. </w:t>
      </w:r>
      <w:r w:rsidR="007A1438" w:rsidRPr="00FE6CE8">
        <w:rPr>
          <w:rFonts w:ascii="BNPP Sans Light" w:hAnsi="BNPP Sans Light" w:cs="Arial"/>
          <w:bCs/>
          <w:iCs/>
          <w:szCs w:val="24"/>
          <w:lang w:val="nl-BE"/>
        </w:rPr>
        <w:t xml:space="preserve">We zien evenwel geen grote </w:t>
      </w:r>
      <w:r w:rsidRPr="00FE6CE8">
        <w:rPr>
          <w:rFonts w:ascii="BNPP Sans Light" w:hAnsi="BNPP Sans Light" w:cs="Arial"/>
          <w:bCs/>
          <w:iCs/>
          <w:szCs w:val="24"/>
          <w:lang w:val="nl-BE"/>
        </w:rPr>
        <w:t>achteruitgang in één van de twaalf paramaters</w:t>
      </w:r>
      <w:r w:rsidR="007A1438" w:rsidRPr="00FE6CE8">
        <w:rPr>
          <w:rFonts w:ascii="BNPP Sans Light" w:hAnsi="BNPP Sans Light" w:cs="Arial"/>
          <w:bCs/>
          <w:iCs/>
          <w:szCs w:val="24"/>
          <w:lang w:val="nl-BE"/>
        </w:rPr>
        <w:t>,</w:t>
      </w:r>
      <w:r w:rsidRPr="00FE6CE8">
        <w:rPr>
          <w:rFonts w:ascii="BNPP Sans Light" w:hAnsi="BNPP Sans Light" w:cs="Arial"/>
          <w:bCs/>
          <w:iCs/>
          <w:szCs w:val="24"/>
          <w:lang w:val="nl-BE"/>
        </w:rPr>
        <w:t xml:space="preserve"> </w:t>
      </w:r>
      <w:r w:rsidR="007A1438" w:rsidRPr="00FE6CE8">
        <w:rPr>
          <w:rFonts w:ascii="BNPP Sans Light" w:hAnsi="BNPP Sans Light" w:cs="Arial"/>
          <w:bCs/>
          <w:iCs/>
          <w:szCs w:val="24"/>
          <w:lang w:val="nl-BE"/>
        </w:rPr>
        <w:t>m</w:t>
      </w:r>
      <w:r w:rsidRPr="00FE6CE8">
        <w:rPr>
          <w:rFonts w:ascii="BNPP Sans Light" w:hAnsi="BNPP Sans Light" w:cs="Arial"/>
          <w:bCs/>
          <w:iCs/>
          <w:szCs w:val="24"/>
          <w:lang w:val="nl-BE"/>
        </w:rPr>
        <w:t>aar als de andere</w:t>
      </w:r>
      <w:r w:rsidR="007A1438" w:rsidRPr="00FE6CE8">
        <w:rPr>
          <w:rFonts w:ascii="BNPP Sans Light" w:hAnsi="BNPP Sans Light" w:cs="Arial"/>
          <w:bCs/>
          <w:iCs/>
          <w:szCs w:val="24"/>
          <w:lang w:val="nl-BE"/>
        </w:rPr>
        <w:t>n</w:t>
      </w:r>
      <w:r w:rsidRPr="00FE6CE8">
        <w:rPr>
          <w:rFonts w:ascii="BNPP Sans Light" w:hAnsi="BNPP Sans Light" w:cs="Arial"/>
          <w:bCs/>
          <w:iCs/>
          <w:szCs w:val="24"/>
          <w:lang w:val="nl-BE"/>
        </w:rPr>
        <w:t xml:space="preserve"> vooruitgang boeken, verliest wie ter plaatste trappelt terrein. </w:t>
      </w:r>
    </w:p>
    <w:p w14:paraId="38BD724C" w14:textId="77777777" w:rsidR="00FE6CE8" w:rsidRPr="00FE6CE8" w:rsidRDefault="00FE6CE8" w:rsidP="007A444F">
      <w:pPr>
        <w:rPr>
          <w:rFonts w:ascii="BNPP Sans Light" w:hAnsi="BNPP Sans Light" w:cs="Arial"/>
          <w:bCs/>
          <w:iCs/>
          <w:szCs w:val="24"/>
          <w:lang w:val="nl-BE"/>
        </w:rPr>
      </w:pPr>
    </w:p>
    <w:p w14:paraId="17B32376" w14:textId="484DB887" w:rsidR="00FE6CE8" w:rsidRPr="00FE6CE8" w:rsidRDefault="00FE6CE8" w:rsidP="007A444F">
      <w:pPr>
        <w:rPr>
          <w:rFonts w:ascii="BNPP Sans Light" w:hAnsi="BNPP Sans Light" w:cs="Arial"/>
          <w:b/>
          <w:bCs/>
          <w:iCs/>
          <w:szCs w:val="24"/>
          <w:lang w:val="nl-BE"/>
        </w:rPr>
      </w:pPr>
      <w:r w:rsidRPr="00FE6CE8">
        <w:rPr>
          <w:rFonts w:ascii="BNPP Sans Light" w:hAnsi="BNPP Sans Light" w:cs="Arial"/>
          <w:b/>
          <w:bCs/>
          <w:iCs/>
          <w:szCs w:val="24"/>
          <w:lang w:val="nl-BE"/>
        </w:rPr>
        <w:t>Drie fasen op de beurs</w:t>
      </w:r>
    </w:p>
    <w:p w14:paraId="796F77B2" w14:textId="30F40F35" w:rsidR="00FE6CE8" w:rsidRPr="00FE6CE8" w:rsidRDefault="00FE6CE8" w:rsidP="00FE6CE8">
      <w:pPr>
        <w:rPr>
          <w:rFonts w:ascii="BNPP Sans Light" w:hAnsi="BNPP Sans Light" w:cs="Arial"/>
          <w:bCs/>
          <w:iCs/>
          <w:szCs w:val="24"/>
          <w:lang w:val="nl-BE"/>
        </w:rPr>
      </w:pPr>
      <w:r w:rsidRPr="00FE6CE8">
        <w:rPr>
          <w:rFonts w:ascii="BNPP Sans Light" w:hAnsi="BNPP Sans Light" w:cs="Arial"/>
          <w:bCs/>
          <w:iCs/>
          <w:szCs w:val="24"/>
          <w:lang w:val="nl-BE"/>
        </w:rPr>
        <w:t xml:space="preserve">Ook op de beurzen zijn het uitzonderlijke tijden: na de snelste berenmarkt in de geschiedenis (los van de crash van 1987) hebben we de sterkste 50-daagse periode voor de aandelenmarkten ooit beleefd. En dat terwijl een groot deel van de wereld in </w:t>
      </w:r>
      <w:proofErr w:type="spellStart"/>
      <w:r w:rsidRPr="00FE6CE8">
        <w:rPr>
          <w:rFonts w:ascii="BNPP Sans Light" w:hAnsi="BNPP Sans Light" w:cs="Arial"/>
          <w:bCs/>
          <w:iCs/>
          <w:szCs w:val="24"/>
          <w:lang w:val="nl-BE"/>
        </w:rPr>
        <w:t>lockdown</w:t>
      </w:r>
      <w:proofErr w:type="spellEnd"/>
      <w:r w:rsidRPr="00FE6CE8">
        <w:rPr>
          <w:rFonts w:ascii="BNPP Sans Light" w:hAnsi="BNPP Sans Light" w:cs="Arial"/>
          <w:bCs/>
          <w:iCs/>
          <w:szCs w:val="24"/>
          <w:lang w:val="nl-BE"/>
        </w:rPr>
        <w:t xml:space="preserve"> zat. </w:t>
      </w:r>
    </w:p>
    <w:p w14:paraId="444FCF37" w14:textId="77777777" w:rsidR="00FE6CE8" w:rsidRPr="00FE6CE8" w:rsidRDefault="00FE6CE8" w:rsidP="00FE6CE8">
      <w:pPr>
        <w:rPr>
          <w:rFonts w:ascii="BNPP Sans Light" w:hAnsi="BNPP Sans Light" w:cs="Arial"/>
          <w:bCs/>
          <w:iCs/>
          <w:szCs w:val="24"/>
          <w:lang w:val="nl-BE"/>
        </w:rPr>
      </w:pPr>
      <w:r w:rsidRPr="00FE6CE8">
        <w:rPr>
          <w:rFonts w:ascii="Calibri" w:hAnsi="Calibri" w:cs="Calibri"/>
          <w:bCs/>
          <w:iCs/>
          <w:szCs w:val="24"/>
          <w:lang w:val="nl-BE"/>
        </w:rPr>
        <w:t> </w:t>
      </w:r>
    </w:p>
    <w:p w14:paraId="255D47AD" w14:textId="55ED9568" w:rsidR="00FE6CE8" w:rsidRPr="00FE6CE8" w:rsidRDefault="00FE6CE8" w:rsidP="00FE6CE8">
      <w:pPr>
        <w:rPr>
          <w:rFonts w:ascii="BNPP Sans Light" w:hAnsi="BNPP Sans Light" w:cs="Arial"/>
          <w:bCs/>
          <w:iCs/>
          <w:szCs w:val="24"/>
          <w:lang w:val="nl-BE"/>
        </w:rPr>
      </w:pPr>
      <w:r w:rsidRPr="00FE6CE8">
        <w:rPr>
          <w:rFonts w:ascii="BNPP Sans Light" w:hAnsi="BNPP Sans Light" w:cs="Arial"/>
          <w:bCs/>
          <w:iCs/>
          <w:szCs w:val="24"/>
          <w:lang w:val="nl-BE"/>
        </w:rPr>
        <w:t>We kunnen het beursverloop sinds het begin van de pandemie opdelen in drie fasen. De eerste was de paniekfase. Het werd duidelijk dat COVID-19 niet alleen meer tot China beperkt zou blijven, maar dat het wereldwijd viraal zou gaan en iedereen zag dat het exponentieel ging. Maar het was onmogelijk om de omvang in te schatten. Tegen die achtergrond van onzekerheid</w:t>
      </w:r>
      <w:r w:rsidR="008F666D">
        <w:rPr>
          <w:rFonts w:ascii="BNPP Sans Light" w:hAnsi="BNPP Sans Light" w:cs="Arial"/>
          <w:bCs/>
          <w:iCs/>
          <w:szCs w:val="24"/>
          <w:lang w:val="nl-BE"/>
        </w:rPr>
        <w:t xml:space="preserve"> </w:t>
      </w:r>
      <w:r w:rsidRPr="00FE6CE8">
        <w:rPr>
          <w:rFonts w:ascii="BNPP Sans Light" w:hAnsi="BNPP Sans Light" w:cs="Arial"/>
          <w:bCs/>
          <w:iCs/>
          <w:szCs w:val="24"/>
          <w:lang w:val="nl-BE"/>
        </w:rPr>
        <w:t>leefde de overtuiging dat de munitie bij de centrale banken op was en dat er niet veel op de overheden moest worden gerekend</w:t>
      </w:r>
      <w:r w:rsidRPr="00FE6CE8">
        <w:rPr>
          <w:rFonts w:ascii="Calibri" w:hAnsi="Calibri" w:cs="Calibri"/>
          <w:bCs/>
          <w:iCs/>
          <w:szCs w:val="24"/>
          <w:lang w:val="nl-BE"/>
        </w:rPr>
        <w:t> </w:t>
      </w:r>
      <w:r w:rsidRPr="00FE6CE8">
        <w:rPr>
          <w:rFonts w:ascii="BNPP Sans Light" w:hAnsi="BNPP Sans Light" w:cs="Arial"/>
          <w:bCs/>
          <w:iCs/>
          <w:szCs w:val="24"/>
          <w:lang w:val="nl-BE"/>
        </w:rPr>
        <w:t xml:space="preserve"> om de klap op te vangen. In de Verenigde Staten zouden, met de verkiezingen van november</w:t>
      </w:r>
      <w:r w:rsidR="008F666D">
        <w:rPr>
          <w:rFonts w:ascii="BNPP Sans Light" w:hAnsi="BNPP Sans Light" w:cs="Arial"/>
          <w:bCs/>
          <w:iCs/>
          <w:szCs w:val="24"/>
          <w:lang w:val="nl-BE"/>
        </w:rPr>
        <w:t xml:space="preserve"> 2020</w:t>
      </w:r>
      <w:r w:rsidRPr="00FE6CE8">
        <w:rPr>
          <w:rFonts w:ascii="BNPP Sans Light" w:hAnsi="BNPP Sans Light" w:cs="Arial"/>
          <w:bCs/>
          <w:iCs/>
          <w:szCs w:val="24"/>
          <w:lang w:val="nl-BE"/>
        </w:rPr>
        <w:t xml:space="preserve"> in het vizier, Republikeinen en Democraten elkaar zeker niet veel gunnen. En in Europa zou er ook veel gepraat worden, zonder veel concrete resultaten. </w:t>
      </w:r>
    </w:p>
    <w:p w14:paraId="65ECE2BF" w14:textId="77777777" w:rsidR="00FE6CE8" w:rsidRPr="00FE6CE8" w:rsidRDefault="00FE6CE8" w:rsidP="00FE6CE8">
      <w:pPr>
        <w:rPr>
          <w:rFonts w:ascii="BNPP Sans Light" w:hAnsi="BNPP Sans Light" w:cs="Arial"/>
          <w:bCs/>
          <w:iCs/>
          <w:szCs w:val="24"/>
          <w:lang w:val="nl-BE"/>
        </w:rPr>
      </w:pPr>
    </w:p>
    <w:p w14:paraId="0DA3C435" w14:textId="5B847F04" w:rsidR="00FE6CE8" w:rsidRPr="00FE6CE8" w:rsidRDefault="00FE6CE8" w:rsidP="00FE6CE8">
      <w:pPr>
        <w:rPr>
          <w:rFonts w:ascii="BNPP Sans Light" w:hAnsi="BNPP Sans Light" w:cs="Arial"/>
          <w:bCs/>
          <w:iCs/>
          <w:szCs w:val="24"/>
          <w:lang w:val="nl-BE"/>
        </w:rPr>
      </w:pPr>
      <w:r w:rsidRPr="00FE6CE8">
        <w:rPr>
          <w:rFonts w:ascii="BNPP Sans Light" w:hAnsi="BNPP Sans Light" w:cs="Arial"/>
          <w:bCs/>
          <w:iCs/>
          <w:szCs w:val="24"/>
          <w:lang w:val="nl-BE"/>
        </w:rPr>
        <w:t xml:space="preserve">In de tweede fase merkten we echter dat de centrale banken massa’s liquiditeiten in het systeem duwden. Ze verlaagden hun rentes waar het nog kon en brachten hun steunaankopen (kwantitatieve versoepeling) naar een nooit gezien tempo. In 4 weken tijden werd er meer geld in de markten en </w:t>
      </w:r>
      <w:r w:rsidRPr="00FE6CE8">
        <w:rPr>
          <w:rFonts w:ascii="BNPP Sans Light" w:hAnsi="BNPP Sans Light" w:cs="Arial"/>
          <w:bCs/>
          <w:iCs/>
          <w:szCs w:val="24"/>
          <w:lang w:val="nl-BE"/>
        </w:rPr>
        <w:lastRenderedPageBreak/>
        <w:t>in de reële economie gepompt dan tijdens de hele crisis van 2008-2009. En ook de overheden</w:t>
      </w:r>
      <w:r>
        <w:rPr>
          <w:rFonts w:ascii="BNPP Sans Light" w:hAnsi="BNPP Sans Light" w:cs="Arial"/>
          <w:bCs/>
          <w:iCs/>
          <w:szCs w:val="24"/>
          <w:lang w:val="nl-BE"/>
        </w:rPr>
        <w:t>,</w:t>
      </w:r>
      <w:r w:rsidRPr="00FE6CE8">
        <w:rPr>
          <w:rFonts w:ascii="BNPP Sans Light" w:hAnsi="BNPP Sans Light" w:cs="Arial"/>
          <w:bCs/>
          <w:iCs/>
          <w:szCs w:val="24"/>
          <w:lang w:val="nl-BE"/>
        </w:rPr>
        <w:t xml:space="preserve"> zowel in Europ</w:t>
      </w:r>
      <w:r>
        <w:rPr>
          <w:rFonts w:ascii="BNPP Sans Light" w:hAnsi="BNPP Sans Light" w:cs="Arial"/>
          <w:bCs/>
          <w:iCs/>
          <w:szCs w:val="24"/>
          <w:lang w:val="nl-BE"/>
        </w:rPr>
        <w:t xml:space="preserve">a, </w:t>
      </w:r>
      <w:r w:rsidRPr="00FE6CE8">
        <w:rPr>
          <w:rFonts w:ascii="BNPP Sans Light" w:hAnsi="BNPP Sans Light" w:cs="Arial"/>
          <w:bCs/>
          <w:iCs/>
          <w:szCs w:val="24"/>
          <w:lang w:val="nl-BE"/>
        </w:rPr>
        <w:t>in Amerika als in de rest van de wereld</w:t>
      </w:r>
      <w:r>
        <w:rPr>
          <w:rFonts w:ascii="BNPP Sans Light" w:hAnsi="BNPP Sans Light" w:cs="Arial"/>
          <w:bCs/>
          <w:iCs/>
          <w:szCs w:val="24"/>
          <w:lang w:val="nl-BE"/>
        </w:rPr>
        <w:t>,</w:t>
      </w:r>
      <w:r w:rsidRPr="00FE6CE8">
        <w:rPr>
          <w:rFonts w:ascii="BNPP Sans Light" w:hAnsi="BNPP Sans Light" w:cs="Arial"/>
          <w:bCs/>
          <w:iCs/>
          <w:szCs w:val="24"/>
          <w:lang w:val="nl-BE"/>
        </w:rPr>
        <w:t xml:space="preserve"> gingen vol aan de bak met fiscale steunmaatregelen van </w:t>
      </w:r>
      <w:r>
        <w:rPr>
          <w:rFonts w:ascii="BNPP Sans Light" w:hAnsi="BNPP Sans Light" w:cs="Arial"/>
          <w:bCs/>
          <w:iCs/>
          <w:szCs w:val="24"/>
          <w:lang w:val="nl-BE"/>
        </w:rPr>
        <w:t xml:space="preserve">10% tot 20% </w:t>
      </w:r>
      <w:r w:rsidRPr="00FE6CE8">
        <w:rPr>
          <w:rFonts w:ascii="BNPP Sans Light" w:hAnsi="BNPP Sans Light" w:cs="Arial"/>
          <w:bCs/>
          <w:iCs/>
          <w:szCs w:val="24"/>
          <w:lang w:val="nl-BE"/>
        </w:rPr>
        <w:t xml:space="preserve">van het BNP. </w:t>
      </w:r>
      <w:r>
        <w:rPr>
          <w:rFonts w:ascii="BNPP Sans Light" w:hAnsi="BNPP Sans Light" w:cs="Arial"/>
          <w:bCs/>
          <w:iCs/>
          <w:szCs w:val="24"/>
          <w:lang w:val="nl-BE"/>
        </w:rPr>
        <w:t xml:space="preserve">In deze tweede fase begon het herstel van de financiële markten. </w:t>
      </w:r>
    </w:p>
    <w:p w14:paraId="5B4F0F58" w14:textId="77777777" w:rsidR="00FE6CE8" w:rsidRPr="00FE6CE8" w:rsidRDefault="00FE6CE8" w:rsidP="00FE6CE8">
      <w:pPr>
        <w:rPr>
          <w:rFonts w:ascii="BNPP Sans Light" w:hAnsi="BNPP Sans Light" w:cs="Arial"/>
          <w:bCs/>
          <w:iCs/>
          <w:szCs w:val="24"/>
          <w:lang w:val="nl-BE"/>
        </w:rPr>
      </w:pPr>
    </w:p>
    <w:p w14:paraId="44CD4C05" w14:textId="5CF438F9" w:rsidR="00FE6CE8" w:rsidRPr="00FE6CE8" w:rsidRDefault="00FE6CE8" w:rsidP="00FE6CE8">
      <w:pPr>
        <w:rPr>
          <w:rFonts w:ascii="BNPP Sans Light" w:hAnsi="BNPP Sans Light" w:cs="Arial"/>
          <w:bCs/>
          <w:iCs/>
          <w:szCs w:val="24"/>
          <w:lang w:val="nl-BE"/>
        </w:rPr>
      </w:pPr>
      <w:r>
        <w:rPr>
          <w:rFonts w:ascii="BNPP Sans Light" w:hAnsi="BNPP Sans Light" w:cs="Arial"/>
          <w:bCs/>
          <w:iCs/>
          <w:szCs w:val="24"/>
          <w:lang w:val="nl-BE"/>
        </w:rPr>
        <w:t>Momenteel zitten we in de derde fase.</w:t>
      </w:r>
      <w:r w:rsidRPr="00FE6CE8">
        <w:rPr>
          <w:rFonts w:ascii="BNPP Sans Light" w:hAnsi="BNPP Sans Light" w:cs="Arial"/>
          <w:bCs/>
          <w:iCs/>
          <w:szCs w:val="24"/>
          <w:lang w:val="nl-BE"/>
        </w:rPr>
        <w:t xml:space="preserve"> </w:t>
      </w:r>
      <w:r>
        <w:rPr>
          <w:rFonts w:ascii="BNPP Sans Light" w:hAnsi="BNPP Sans Light" w:cs="Arial"/>
          <w:bCs/>
          <w:iCs/>
          <w:szCs w:val="24"/>
          <w:lang w:val="nl-BE"/>
        </w:rPr>
        <w:t>D</w:t>
      </w:r>
      <w:r w:rsidRPr="00FE6CE8">
        <w:rPr>
          <w:rFonts w:ascii="BNPP Sans Light" w:hAnsi="BNPP Sans Light" w:cs="Arial"/>
          <w:bCs/>
          <w:iCs/>
          <w:szCs w:val="24"/>
          <w:lang w:val="nl-BE"/>
        </w:rPr>
        <w:t>e pandemie</w:t>
      </w:r>
      <w:r>
        <w:rPr>
          <w:rFonts w:ascii="BNPP Sans Light" w:hAnsi="BNPP Sans Light" w:cs="Arial"/>
          <w:bCs/>
          <w:iCs/>
          <w:szCs w:val="24"/>
          <w:lang w:val="nl-BE"/>
        </w:rPr>
        <w:t xml:space="preserve"> lijkt</w:t>
      </w:r>
      <w:r w:rsidRPr="00FE6CE8">
        <w:rPr>
          <w:rFonts w:ascii="BNPP Sans Light" w:hAnsi="BNPP Sans Light" w:cs="Arial"/>
          <w:bCs/>
          <w:iCs/>
          <w:szCs w:val="24"/>
          <w:lang w:val="nl-BE"/>
        </w:rPr>
        <w:t xml:space="preserve"> meer en meer onder controle te geraken en</w:t>
      </w:r>
      <w:r>
        <w:rPr>
          <w:rFonts w:ascii="BNPP Sans Light" w:hAnsi="BNPP Sans Light" w:cs="Arial"/>
          <w:bCs/>
          <w:iCs/>
          <w:szCs w:val="24"/>
          <w:lang w:val="nl-BE"/>
        </w:rPr>
        <w:t xml:space="preserve"> de wereldeconomie start geleidelijk aan weer op.</w:t>
      </w:r>
      <w:r w:rsidRPr="00FE6CE8">
        <w:rPr>
          <w:rFonts w:ascii="BNPP Sans Light" w:hAnsi="BNPP Sans Light" w:cs="Arial"/>
          <w:bCs/>
          <w:iCs/>
          <w:szCs w:val="24"/>
          <w:lang w:val="nl-BE"/>
        </w:rPr>
        <w:t xml:space="preserve"> Ondertussen is het wel duidelijk geworden dat het herstel niet V-vormig zal zijn en dat niet alle regio’s en sectoren even snel weer </w:t>
      </w:r>
      <w:r>
        <w:rPr>
          <w:rFonts w:ascii="BNPP Sans Light" w:hAnsi="BNPP Sans Light" w:cs="Arial"/>
          <w:bCs/>
          <w:iCs/>
          <w:szCs w:val="24"/>
          <w:lang w:val="nl-BE"/>
        </w:rPr>
        <w:t xml:space="preserve">recht </w:t>
      </w:r>
      <w:r w:rsidRPr="00FE6CE8">
        <w:rPr>
          <w:rFonts w:ascii="BNPP Sans Light" w:hAnsi="BNPP Sans Light" w:cs="Arial"/>
          <w:bCs/>
          <w:iCs/>
          <w:szCs w:val="24"/>
          <w:lang w:val="nl-BE"/>
        </w:rPr>
        <w:t>zullen</w:t>
      </w:r>
      <w:r>
        <w:rPr>
          <w:rFonts w:ascii="BNPP Sans Light" w:hAnsi="BNPP Sans Light" w:cs="Arial"/>
          <w:bCs/>
          <w:iCs/>
          <w:szCs w:val="24"/>
          <w:lang w:val="nl-BE"/>
        </w:rPr>
        <w:t xml:space="preserve"> </w:t>
      </w:r>
      <w:r w:rsidRPr="00FE6CE8">
        <w:rPr>
          <w:rFonts w:ascii="BNPP Sans Light" w:hAnsi="BNPP Sans Light" w:cs="Arial"/>
          <w:bCs/>
          <w:iCs/>
          <w:szCs w:val="24"/>
          <w:lang w:val="nl-BE"/>
        </w:rPr>
        <w:t>krab</w:t>
      </w:r>
      <w:r>
        <w:rPr>
          <w:rFonts w:ascii="BNPP Sans Light" w:hAnsi="BNPP Sans Light" w:cs="Arial"/>
          <w:bCs/>
          <w:iCs/>
          <w:szCs w:val="24"/>
          <w:lang w:val="nl-BE"/>
        </w:rPr>
        <w:t>b</w:t>
      </w:r>
      <w:r w:rsidRPr="00FE6CE8">
        <w:rPr>
          <w:rFonts w:ascii="BNPP Sans Light" w:hAnsi="BNPP Sans Light" w:cs="Arial"/>
          <w:bCs/>
          <w:iCs/>
          <w:szCs w:val="24"/>
          <w:lang w:val="nl-BE"/>
        </w:rPr>
        <w:t>elen.</w:t>
      </w:r>
    </w:p>
    <w:p w14:paraId="0190F92C" w14:textId="77777777" w:rsidR="00FE6CE8" w:rsidRDefault="00FE6CE8" w:rsidP="00FE6CE8">
      <w:pPr>
        <w:rPr>
          <w:rFonts w:ascii="Calibri" w:hAnsi="Calibri" w:cs="Calibri"/>
          <w:bCs/>
          <w:iCs/>
          <w:szCs w:val="24"/>
          <w:lang w:val="nl-BE"/>
        </w:rPr>
      </w:pPr>
    </w:p>
    <w:p w14:paraId="12EA29E5" w14:textId="1BA43D96" w:rsidR="00FE6CE8" w:rsidRPr="00B93AE5" w:rsidRDefault="00B93AE5" w:rsidP="00FE6CE8">
      <w:pPr>
        <w:rPr>
          <w:rFonts w:ascii="BNPP Sans Light" w:hAnsi="BNPP Sans Light" w:cs="Arial"/>
          <w:b/>
          <w:bCs/>
          <w:iCs/>
          <w:szCs w:val="24"/>
          <w:lang w:val="nl-BE"/>
        </w:rPr>
      </w:pPr>
      <w:r w:rsidRPr="00B93AE5">
        <w:rPr>
          <w:rFonts w:ascii="BNPP Sans Light" w:hAnsi="BNPP Sans Light" w:cs="Arial"/>
          <w:b/>
          <w:bCs/>
          <w:iCs/>
          <w:szCs w:val="24"/>
          <w:lang w:val="nl-BE"/>
        </w:rPr>
        <w:t>Lange versus korte termijn</w:t>
      </w:r>
      <w:r w:rsidR="00FE6CE8" w:rsidRPr="00B93AE5">
        <w:rPr>
          <w:rFonts w:ascii="Calibri" w:hAnsi="Calibri" w:cs="Calibri"/>
          <w:b/>
          <w:bCs/>
          <w:iCs/>
          <w:szCs w:val="24"/>
          <w:lang w:val="nl-BE"/>
        </w:rPr>
        <w:t> </w:t>
      </w:r>
    </w:p>
    <w:p w14:paraId="3C55F402" w14:textId="1CE1BC96" w:rsidR="00FE6CE8" w:rsidRPr="008F666D" w:rsidRDefault="00FE6CE8" w:rsidP="00FE6CE8">
      <w:pPr>
        <w:rPr>
          <w:rFonts w:ascii="BNPP Sans Light" w:hAnsi="BNPP Sans Light" w:cs="Arial"/>
          <w:bCs/>
          <w:iCs/>
          <w:szCs w:val="24"/>
          <w:lang w:val="nl-BE"/>
        </w:rPr>
      </w:pPr>
      <w:r w:rsidRPr="00FE6CE8">
        <w:rPr>
          <w:rFonts w:ascii="BNPP Sans Light" w:hAnsi="BNPP Sans Light" w:cs="Arial"/>
          <w:bCs/>
          <w:iCs/>
          <w:szCs w:val="24"/>
          <w:lang w:val="nl-BE"/>
        </w:rPr>
        <w:t>D</w:t>
      </w:r>
      <w:r w:rsidR="008F666D">
        <w:rPr>
          <w:rFonts w:ascii="BNPP Sans Light" w:hAnsi="BNPP Sans Light" w:cs="Arial"/>
          <w:bCs/>
          <w:iCs/>
          <w:szCs w:val="24"/>
          <w:lang w:val="nl-BE"/>
        </w:rPr>
        <w:t>a</w:t>
      </w:r>
      <w:r w:rsidRPr="00FE6CE8">
        <w:rPr>
          <w:rFonts w:ascii="BNPP Sans Light" w:hAnsi="BNPP Sans Light" w:cs="Arial"/>
          <w:bCs/>
          <w:iCs/>
          <w:szCs w:val="24"/>
          <w:lang w:val="nl-BE"/>
        </w:rPr>
        <w:t xml:space="preserve">t maakt dat er in deze fase, alhoewel de </w:t>
      </w:r>
      <w:r w:rsidR="00B93AE5">
        <w:rPr>
          <w:rFonts w:ascii="BNPP Sans Light" w:hAnsi="BNPP Sans Light" w:cs="Arial"/>
          <w:bCs/>
          <w:iCs/>
          <w:szCs w:val="24"/>
          <w:lang w:val="nl-BE"/>
        </w:rPr>
        <w:t>nieuwsberichten</w:t>
      </w:r>
      <w:r w:rsidRPr="00FE6CE8">
        <w:rPr>
          <w:rFonts w:ascii="BNPP Sans Light" w:hAnsi="BNPP Sans Light" w:cs="Arial"/>
          <w:bCs/>
          <w:iCs/>
          <w:szCs w:val="24"/>
          <w:lang w:val="nl-BE"/>
        </w:rPr>
        <w:t xml:space="preserve"> een stuk positiever </w:t>
      </w:r>
      <w:r w:rsidR="00B93AE5">
        <w:rPr>
          <w:rFonts w:ascii="BNPP Sans Light" w:hAnsi="BNPP Sans Light" w:cs="Arial"/>
          <w:bCs/>
          <w:iCs/>
          <w:szCs w:val="24"/>
          <w:lang w:val="nl-BE"/>
        </w:rPr>
        <w:t>zijn</w:t>
      </w:r>
      <w:r w:rsidRPr="00FE6CE8">
        <w:rPr>
          <w:rFonts w:ascii="BNPP Sans Light" w:hAnsi="BNPP Sans Light" w:cs="Arial"/>
          <w:bCs/>
          <w:iCs/>
          <w:szCs w:val="24"/>
          <w:lang w:val="nl-BE"/>
        </w:rPr>
        <w:t xml:space="preserve"> geworden, ruimte is voor ontgoocheling en volatiliteit. Het herstel zou eventueel trager kunnen gaan dan de markt</w:t>
      </w:r>
      <w:r w:rsidR="00B93AE5">
        <w:rPr>
          <w:rFonts w:ascii="BNPP Sans Light" w:hAnsi="BNPP Sans Light" w:cs="Arial"/>
          <w:bCs/>
          <w:iCs/>
          <w:szCs w:val="24"/>
          <w:lang w:val="nl-BE"/>
        </w:rPr>
        <w:t xml:space="preserve">, die hoopt op een V-vormig herstel. Er bestaat een risico op een tweede golf met, los van het menselijk leed, andermaal een negatieve impact op de reële economie. Indien vroeger dan verwacht een vaccin gevonden wordt, zou dat een opsteker zijn. Geopolitieke risico’s, </w:t>
      </w:r>
      <w:r w:rsidRPr="00FE6CE8">
        <w:rPr>
          <w:rFonts w:ascii="BNPP Sans Light" w:hAnsi="BNPP Sans Light" w:cs="Arial"/>
          <w:bCs/>
          <w:iCs/>
          <w:szCs w:val="24"/>
          <w:lang w:val="nl-BE"/>
        </w:rPr>
        <w:t xml:space="preserve">zoals </w:t>
      </w:r>
      <w:r w:rsidR="00B93AE5">
        <w:rPr>
          <w:rFonts w:ascii="BNPP Sans Light" w:hAnsi="BNPP Sans Light" w:cs="Arial"/>
          <w:bCs/>
          <w:iCs/>
          <w:szCs w:val="24"/>
          <w:lang w:val="nl-BE"/>
        </w:rPr>
        <w:t xml:space="preserve">de </w:t>
      </w:r>
      <w:proofErr w:type="spellStart"/>
      <w:r w:rsidR="00B93AE5">
        <w:rPr>
          <w:rFonts w:ascii="BNPP Sans Light" w:hAnsi="BNPP Sans Light" w:cs="Arial"/>
          <w:bCs/>
          <w:iCs/>
          <w:szCs w:val="24"/>
          <w:lang w:val="nl-BE"/>
        </w:rPr>
        <w:t>b</w:t>
      </w:r>
      <w:r w:rsidRPr="00FE6CE8">
        <w:rPr>
          <w:rFonts w:ascii="BNPP Sans Light" w:hAnsi="BNPP Sans Light" w:cs="Arial"/>
          <w:bCs/>
          <w:iCs/>
          <w:szCs w:val="24"/>
          <w:lang w:val="nl-BE"/>
        </w:rPr>
        <w:t>rexit</w:t>
      </w:r>
      <w:proofErr w:type="spellEnd"/>
      <w:r w:rsidRPr="00FE6CE8">
        <w:rPr>
          <w:rFonts w:ascii="BNPP Sans Light" w:hAnsi="BNPP Sans Light" w:cs="Arial"/>
          <w:bCs/>
          <w:iCs/>
          <w:szCs w:val="24"/>
          <w:lang w:val="nl-BE"/>
        </w:rPr>
        <w:t xml:space="preserve"> en een heropflakkering van de handelsoorlogen, </w:t>
      </w:r>
      <w:r w:rsidR="00B93AE5">
        <w:rPr>
          <w:rFonts w:ascii="BNPP Sans Light" w:hAnsi="BNPP Sans Light" w:cs="Arial"/>
          <w:bCs/>
          <w:iCs/>
          <w:szCs w:val="24"/>
          <w:lang w:val="nl-BE"/>
        </w:rPr>
        <w:t xml:space="preserve">waren </w:t>
      </w:r>
      <w:r w:rsidRPr="00FE6CE8">
        <w:rPr>
          <w:rFonts w:ascii="BNPP Sans Light" w:hAnsi="BNPP Sans Light" w:cs="Arial"/>
          <w:bCs/>
          <w:iCs/>
          <w:szCs w:val="24"/>
          <w:lang w:val="nl-BE"/>
        </w:rPr>
        <w:t xml:space="preserve">door het virus wat uit de belangstelling geraakt, </w:t>
      </w:r>
      <w:r w:rsidR="00B93AE5">
        <w:rPr>
          <w:rFonts w:ascii="BNPP Sans Light" w:hAnsi="BNPP Sans Light" w:cs="Arial"/>
          <w:bCs/>
          <w:iCs/>
          <w:szCs w:val="24"/>
          <w:lang w:val="nl-BE"/>
        </w:rPr>
        <w:t xml:space="preserve">maar zijn nu </w:t>
      </w:r>
      <w:r w:rsidRPr="00FE6CE8">
        <w:rPr>
          <w:rFonts w:ascii="BNPP Sans Light" w:hAnsi="BNPP Sans Light" w:cs="Arial"/>
          <w:bCs/>
          <w:iCs/>
          <w:szCs w:val="24"/>
          <w:lang w:val="nl-BE"/>
        </w:rPr>
        <w:t>terug van eigenlijk nooit weg</w:t>
      </w:r>
      <w:r w:rsidR="00B93AE5">
        <w:rPr>
          <w:rFonts w:ascii="BNPP Sans Light" w:hAnsi="BNPP Sans Light" w:cs="Arial"/>
          <w:bCs/>
          <w:iCs/>
          <w:szCs w:val="24"/>
          <w:lang w:val="nl-BE"/>
        </w:rPr>
        <w:t xml:space="preserve"> </w:t>
      </w:r>
      <w:r w:rsidRPr="00FE6CE8">
        <w:rPr>
          <w:rFonts w:ascii="BNPP Sans Light" w:hAnsi="BNPP Sans Light" w:cs="Arial"/>
          <w:bCs/>
          <w:iCs/>
          <w:szCs w:val="24"/>
          <w:lang w:val="nl-BE"/>
        </w:rPr>
        <w:t xml:space="preserve">geweest. </w:t>
      </w:r>
      <w:r w:rsidR="00B93AE5">
        <w:rPr>
          <w:rFonts w:ascii="BNPP Sans Light" w:hAnsi="BNPP Sans Light" w:cs="Arial"/>
          <w:bCs/>
          <w:iCs/>
          <w:szCs w:val="24"/>
          <w:lang w:val="nl-BE"/>
        </w:rPr>
        <w:t xml:space="preserve">Op korte termijn zijn we dus </w:t>
      </w:r>
      <w:r w:rsidRPr="00FE6CE8">
        <w:rPr>
          <w:rFonts w:ascii="BNPP Sans Light" w:hAnsi="BNPP Sans Light" w:cs="Arial"/>
          <w:bCs/>
          <w:iCs/>
          <w:szCs w:val="24"/>
          <w:lang w:val="nl-BE"/>
        </w:rPr>
        <w:t>eerder neutraal op de aandelenmarkten en zouden</w:t>
      </w:r>
      <w:r w:rsidR="00B93AE5">
        <w:rPr>
          <w:rFonts w:ascii="BNPP Sans Light" w:hAnsi="BNPP Sans Light" w:cs="Arial"/>
          <w:bCs/>
          <w:iCs/>
          <w:szCs w:val="24"/>
          <w:lang w:val="nl-BE"/>
        </w:rPr>
        <w:t xml:space="preserve"> we</w:t>
      </w:r>
      <w:r w:rsidRPr="00FE6CE8">
        <w:rPr>
          <w:rFonts w:ascii="BNPP Sans Light" w:hAnsi="BNPP Sans Light" w:cs="Arial"/>
          <w:bCs/>
          <w:iCs/>
          <w:szCs w:val="24"/>
          <w:lang w:val="nl-BE"/>
        </w:rPr>
        <w:t xml:space="preserve"> niet achter de koersen aanhollen</w:t>
      </w:r>
      <w:r w:rsidRPr="008F666D">
        <w:rPr>
          <w:rFonts w:ascii="BNPP Sans Light" w:hAnsi="BNPP Sans Light" w:cs="Arial"/>
          <w:bCs/>
          <w:iCs/>
          <w:szCs w:val="24"/>
          <w:lang w:val="nl-BE"/>
        </w:rPr>
        <w:t>.</w:t>
      </w:r>
      <w:r w:rsidR="008F666D" w:rsidRPr="008F666D">
        <w:rPr>
          <w:rFonts w:ascii="BNPP Sans Light" w:hAnsi="BNPP Sans Light" w:cs="Arial"/>
          <w:bCs/>
          <w:iCs/>
          <w:szCs w:val="24"/>
          <w:lang w:val="nl-BE"/>
        </w:rPr>
        <w:t xml:space="preserve"> Op iets langere termijn blijven we zeker waarde zien.</w:t>
      </w:r>
    </w:p>
    <w:p w14:paraId="487EC4F2" w14:textId="77777777" w:rsidR="00FE6CE8" w:rsidRPr="00FE6CE8" w:rsidRDefault="00FE6CE8" w:rsidP="00FE6CE8">
      <w:pPr>
        <w:rPr>
          <w:rFonts w:ascii="BNPP Sans Light" w:hAnsi="BNPP Sans Light" w:cs="Arial"/>
          <w:bCs/>
          <w:iCs/>
          <w:szCs w:val="24"/>
          <w:lang w:val="nl-BE"/>
        </w:rPr>
      </w:pPr>
      <w:r w:rsidRPr="00FE6CE8">
        <w:rPr>
          <w:rFonts w:ascii="Calibri" w:hAnsi="Calibri" w:cs="Calibri"/>
          <w:bCs/>
          <w:iCs/>
          <w:szCs w:val="24"/>
          <w:lang w:val="nl-BE"/>
        </w:rPr>
        <w:t> </w:t>
      </w:r>
    </w:p>
    <w:p w14:paraId="4256580C" w14:textId="2BFB4417" w:rsidR="00FE6CE8" w:rsidRPr="00FE6CE8" w:rsidRDefault="00E51786" w:rsidP="00FE6CE8">
      <w:pPr>
        <w:rPr>
          <w:rFonts w:ascii="BNPP Sans Light" w:hAnsi="BNPP Sans Light" w:cs="Arial"/>
          <w:bCs/>
          <w:iCs/>
          <w:szCs w:val="24"/>
          <w:lang w:val="nl-BE"/>
        </w:rPr>
      </w:pPr>
      <w:r>
        <w:rPr>
          <w:rFonts w:ascii="BNPP Sans Light" w:hAnsi="BNPP Sans Light" w:cs="Arial"/>
          <w:b/>
          <w:bCs/>
          <w:iCs/>
          <w:szCs w:val="24"/>
          <w:lang w:val="nl-BE"/>
        </w:rPr>
        <w:t xml:space="preserve">Philippe </w:t>
      </w:r>
      <w:proofErr w:type="spellStart"/>
      <w:r w:rsidRPr="00E51786">
        <w:rPr>
          <w:rFonts w:ascii="BNPP Sans Light" w:hAnsi="BNPP Sans Light" w:cs="Arial"/>
          <w:b/>
          <w:bCs/>
          <w:iCs/>
          <w:szCs w:val="24"/>
          <w:lang w:val="nl-BE"/>
        </w:rPr>
        <w:t>Gijsels</w:t>
      </w:r>
      <w:proofErr w:type="spellEnd"/>
      <w:r>
        <w:rPr>
          <w:rFonts w:ascii="BNPP Sans Light" w:hAnsi="BNPP Sans Light" w:cs="Arial"/>
          <w:bCs/>
          <w:iCs/>
          <w:szCs w:val="24"/>
          <w:lang w:val="nl-BE"/>
        </w:rPr>
        <w:t xml:space="preserve">, Chief </w:t>
      </w:r>
      <w:proofErr w:type="spellStart"/>
      <w:r>
        <w:rPr>
          <w:rFonts w:ascii="BNPP Sans Light" w:hAnsi="BNPP Sans Light" w:cs="Arial"/>
          <w:bCs/>
          <w:iCs/>
          <w:szCs w:val="24"/>
          <w:lang w:val="nl-BE"/>
        </w:rPr>
        <w:t>Strategy</w:t>
      </w:r>
      <w:proofErr w:type="spellEnd"/>
      <w:r>
        <w:rPr>
          <w:rFonts w:ascii="BNPP Sans Light" w:hAnsi="BNPP Sans Light" w:cs="Arial"/>
          <w:bCs/>
          <w:iCs/>
          <w:szCs w:val="24"/>
          <w:lang w:val="nl-BE"/>
        </w:rPr>
        <w:t xml:space="preserve"> </w:t>
      </w:r>
      <w:proofErr w:type="spellStart"/>
      <w:r>
        <w:rPr>
          <w:rFonts w:ascii="BNPP Sans Light" w:hAnsi="BNPP Sans Light" w:cs="Arial"/>
          <w:bCs/>
          <w:iCs/>
          <w:szCs w:val="24"/>
          <w:lang w:val="nl-BE"/>
        </w:rPr>
        <w:t>Officer</w:t>
      </w:r>
      <w:proofErr w:type="spellEnd"/>
      <w:r>
        <w:rPr>
          <w:rFonts w:ascii="BNPP Sans Light" w:hAnsi="BNPP Sans Light" w:cs="Arial"/>
          <w:bCs/>
          <w:iCs/>
          <w:szCs w:val="24"/>
          <w:lang w:val="nl-BE"/>
        </w:rPr>
        <w:t>: “</w:t>
      </w:r>
      <w:r w:rsidR="00FE6CE8" w:rsidRPr="00E51786">
        <w:rPr>
          <w:rFonts w:ascii="BNPP Sans Light" w:hAnsi="BNPP Sans Light" w:cs="Arial"/>
          <w:bCs/>
          <w:i/>
          <w:iCs/>
          <w:szCs w:val="24"/>
          <w:lang w:val="nl-BE"/>
        </w:rPr>
        <w:t xml:space="preserve">Het is duidelijk dat de centrale banken de rentes nog een heel lange tijd exceptioneel laag zullen houden en onverminderd zullen doorgaan met hun kwantitatieve versoepeling. We zitten dus naar alle waarschijnlijkheid voor een heel lange tijd in een wereld van negatieve reële intrestvoeten, vooral als op een bepaald moment de inflatie weer wat zou </w:t>
      </w:r>
      <w:r w:rsidR="00B93AE5" w:rsidRPr="00E51786">
        <w:rPr>
          <w:rFonts w:ascii="BNPP Sans Light" w:hAnsi="BNPP Sans Light" w:cs="Arial"/>
          <w:bCs/>
          <w:i/>
          <w:iCs/>
          <w:szCs w:val="24"/>
          <w:lang w:val="nl-BE"/>
        </w:rPr>
        <w:t>stijgen</w:t>
      </w:r>
      <w:r w:rsidR="00FE6CE8" w:rsidRPr="00E51786">
        <w:rPr>
          <w:rFonts w:ascii="BNPP Sans Light" w:hAnsi="BNPP Sans Light" w:cs="Arial"/>
          <w:bCs/>
          <w:i/>
          <w:iCs/>
          <w:szCs w:val="24"/>
          <w:lang w:val="nl-BE"/>
        </w:rPr>
        <w:t>. En de financiële geschiedenis leert ons dat d</w:t>
      </w:r>
      <w:r w:rsidR="00B93AE5" w:rsidRPr="00E51786">
        <w:rPr>
          <w:rFonts w:ascii="BNPP Sans Light" w:hAnsi="BNPP Sans Light" w:cs="Arial"/>
          <w:bCs/>
          <w:i/>
          <w:iCs/>
          <w:szCs w:val="24"/>
          <w:lang w:val="nl-BE"/>
        </w:rPr>
        <w:t>a</w:t>
      </w:r>
      <w:r w:rsidR="00FE6CE8" w:rsidRPr="00E51786">
        <w:rPr>
          <w:rFonts w:ascii="BNPP Sans Light" w:hAnsi="BNPP Sans Light" w:cs="Arial"/>
          <w:bCs/>
          <w:i/>
          <w:iCs/>
          <w:szCs w:val="24"/>
          <w:lang w:val="nl-BE"/>
        </w:rPr>
        <w:t>t een bi</w:t>
      </w:r>
      <w:r w:rsidR="00B93AE5" w:rsidRPr="00E51786">
        <w:rPr>
          <w:rFonts w:ascii="BNPP Sans Light" w:hAnsi="BNPP Sans Light" w:cs="Arial"/>
          <w:bCs/>
          <w:i/>
          <w:iCs/>
          <w:szCs w:val="24"/>
          <w:lang w:val="nl-BE"/>
        </w:rPr>
        <w:t>j</w:t>
      </w:r>
      <w:r w:rsidR="00FE6CE8" w:rsidRPr="00E51786">
        <w:rPr>
          <w:rFonts w:ascii="BNPP Sans Light" w:hAnsi="BNPP Sans Light" w:cs="Arial"/>
          <w:bCs/>
          <w:i/>
          <w:iCs/>
          <w:szCs w:val="24"/>
          <w:lang w:val="nl-BE"/>
        </w:rPr>
        <w:t>zonder goede omgeving is voor reële activa zoals aandelen, vastgoed en goud.</w:t>
      </w:r>
      <w:r>
        <w:rPr>
          <w:rFonts w:ascii="BNPP Sans Light" w:hAnsi="BNPP Sans Light" w:cs="Arial"/>
          <w:bCs/>
          <w:iCs/>
          <w:szCs w:val="24"/>
          <w:lang w:val="nl-BE"/>
        </w:rPr>
        <w:t>”</w:t>
      </w:r>
      <w:r w:rsidR="00B93AE5" w:rsidRPr="00E51786">
        <w:rPr>
          <w:rFonts w:ascii="BNPP Sans Light" w:hAnsi="BNPP Sans Light" w:cs="Arial"/>
          <w:bCs/>
          <w:i/>
          <w:iCs/>
          <w:szCs w:val="24"/>
          <w:lang w:val="nl-BE"/>
        </w:rPr>
        <w:t xml:space="preserve"> </w:t>
      </w:r>
    </w:p>
    <w:p w14:paraId="057C9FED" w14:textId="39033E3C" w:rsidR="00FE6CE8" w:rsidRDefault="00FE6CE8" w:rsidP="00FE6CE8">
      <w:pPr>
        <w:rPr>
          <w:rFonts w:ascii="Calibri" w:hAnsi="Calibri" w:cs="Calibri"/>
          <w:bCs/>
          <w:iCs/>
          <w:szCs w:val="24"/>
          <w:lang w:val="nl-BE"/>
        </w:rPr>
      </w:pPr>
      <w:r w:rsidRPr="00FE6CE8">
        <w:rPr>
          <w:rFonts w:ascii="Calibri" w:hAnsi="Calibri" w:cs="Calibri"/>
          <w:bCs/>
          <w:iCs/>
          <w:szCs w:val="24"/>
          <w:lang w:val="nl-BE"/>
        </w:rPr>
        <w:t> </w:t>
      </w:r>
    </w:p>
    <w:p w14:paraId="4C7767C0" w14:textId="13CF801D" w:rsidR="00B93AE5" w:rsidRPr="00B93AE5" w:rsidRDefault="00B93AE5" w:rsidP="00FE6CE8">
      <w:pPr>
        <w:rPr>
          <w:rFonts w:ascii="BNPP Sans Light" w:hAnsi="BNPP Sans Light" w:cs="Arial"/>
          <w:b/>
          <w:bCs/>
          <w:iCs/>
          <w:szCs w:val="24"/>
          <w:lang w:val="nl-BE"/>
        </w:rPr>
      </w:pPr>
      <w:r>
        <w:rPr>
          <w:rFonts w:ascii="BNPP Sans Light" w:hAnsi="BNPP Sans Light" w:cs="Arial"/>
          <w:b/>
          <w:bCs/>
          <w:iCs/>
          <w:szCs w:val="24"/>
          <w:lang w:val="nl-BE"/>
        </w:rPr>
        <w:t>Grondstoffen en deviezen</w:t>
      </w:r>
    </w:p>
    <w:p w14:paraId="190FF93A" w14:textId="3FD38A0C" w:rsidR="00FE6CE8" w:rsidRPr="00FE6CE8" w:rsidRDefault="00B93AE5" w:rsidP="00FE6CE8">
      <w:pPr>
        <w:rPr>
          <w:rFonts w:ascii="BNPP Sans Light" w:hAnsi="BNPP Sans Light" w:cs="Arial"/>
          <w:bCs/>
          <w:iCs/>
          <w:szCs w:val="24"/>
          <w:lang w:val="nl-BE"/>
        </w:rPr>
      </w:pPr>
      <w:r>
        <w:rPr>
          <w:rFonts w:ascii="BNPP Sans Light" w:hAnsi="BNPP Sans Light" w:cs="Arial"/>
          <w:bCs/>
          <w:iCs/>
          <w:szCs w:val="24"/>
          <w:lang w:val="nl-BE"/>
        </w:rPr>
        <w:t>Wat grondstoffen betreft,</w:t>
      </w:r>
      <w:r w:rsidR="00FE6CE8" w:rsidRPr="00FE6CE8">
        <w:rPr>
          <w:rFonts w:ascii="BNPP Sans Light" w:hAnsi="BNPP Sans Light" w:cs="Arial"/>
          <w:bCs/>
          <w:iCs/>
          <w:szCs w:val="24"/>
          <w:lang w:val="nl-BE"/>
        </w:rPr>
        <w:t xml:space="preserve"> blijven we</w:t>
      </w:r>
      <w:r>
        <w:rPr>
          <w:rFonts w:ascii="BNPP Sans Light" w:hAnsi="BNPP Sans Light" w:cs="Arial"/>
          <w:bCs/>
          <w:iCs/>
          <w:szCs w:val="24"/>
          <w:lang w:val="nl-BE"/>
        </w:rPr>
        <w:t xml:space="preserve"> </w:t>
      </w:r>
      <w:r w:rsidR="00FE6CE8" w:rsidRPr="00FE6CE8">
        <w:rPr>
          <w:rFonts w:ascii="BNPP Sans Light" w:hAnsi="BNPP Sans Light" w:cs="Arial"/>
          <w:bCs/>
          <w:iCs/>
          <w:szCs w:val="24"/>
          <w:lang w:val="nl-BE"/>
        </w:rPr>
        <w:t xml:space="preserve">zeer positief op goud en zilver. </w:t>
      </w:r>
      <w:r w:rsidR="004A6960">
        <w:rPr>
          <w:rFonts w:ascii="BNPP Sans Light" w:hAnsi="BNPP Sans Light" w:cs="Arial"/>
          <w:bCs/>
          <w:iCs/>
          <w:szCs w:val="24"/>
          <w:lang w:val="nl-BE"/>
        </w:rPr>
        <w:t>Meer uitgesproken positief over industriële metalen zullen we pas zijn wanneer we het herstel van de wereldeconomie en de vraag uit China bevestigd zien.</w:t>
      </w:r>
      <w:r w:rsidR="00FE6CE8" w:rsidRPr="00FE6CE8">
        <w:rPr>
          <w:rFonts w:ascii="BNPP Sans Light" w:hAnsi="BNPP Sans Light" w:cs="Arial"/>
          <w:bCs/>
          <w:iCs/>
          <w:szCs w:val="24"/>
          <w:lang w:val="nl-BE"/>
        </w:rPr>
        <w:t xml:space="preserve"> Maar op langere termijn gaan we ervan uit dat koper en andere metalen gelieerd aan de ele</w:t>
      </w:r>
      <w:r>
        <w:rPr>
          <w:rFonts w:ascii="BNPP Sans Light" w:hAnsi="BNPP Sans Light" w:cs="Arial"/>
          <w:bCs/>
          <w:iCs/>
          <w:szCs w:val="24"/>
          <w:lang w:val="nl-BE"/>
        </w:rPr>
        <w:t>k</w:t>
      </w:r>
      <w:r w:rsidR="00FE6CE8" w:rsidRPr="00FE6CE8">
        <w:rPr>
          <w:rFonts w:ascii="BNPP Sans Light" w:hAnsi="BNPP Sans Light" w:cs="Arial"/>
          <w:bCs/>
          <w:iCs/>
          <w:szCs w:val="24"/>
          <w:lang w:val="nl-BE"/>
        </w:rPr>
        <w:t>trische revolutie in deficit zullen raken (w</w:t>
      </w:r>
      <w:r w:rsidR="008F666D">
        <w:rPr>
          <w:rFonts w:ascii="BNPP Sans Light" w:hAnsi="BNPP Sans Light" w:cs="Arial"/>
          <w:bCs/>
          <w:iCs/>
          <w:szCs w:val="24"/>
          <w:lang w:val="nl-BE"/>
        </w:rPr>
        <w:t xml:space="preserve">anneer </w:t>
      </w:r>
      <w:r w:rsidR="00FE6CE8" w:rsidRPr="00FE6CE8">
        <w:rPr>
          <w:rFonts w:ascii="BNPP Sans Light" w:hAnsi="BNPP Sans Light" w:cs="Arial"/>
          <w:bCs/>
          <w:iCs/>
          <w:szCs w:val="24"/>
          <w:lang w:val="nl-BE"/>
        </w:rPr>
        <w:t xml:space="preserve">de vraag groter is dan het aanbod), met structureel hogere prijzen in het verschiet. </w:t>
      </w:r>
    </w:p>
    <w:p w14:paraId="14D8ED68" w14:textId="77777777" w:rsidR="00FE6CE8" w:rsidRPr="00FE6CE8" w:rsidRDefault="00FE6CE8" w:rsidP="00FE6CE8">
      <w:pPr>
        <w:rPr>
          <w:rFonts w:ascii="BNPP Sans Light" w:hAnsi="BNPP Sans Light" w:cs="Arial"/>
          <w:bCs/>
          <w:iCs/>
          <w:szCs w:val="24"/>
          <w:lang w:val="nl-BE"/>
        </w:rPr>
      </w:pPr>
      <w:r w:rsidRPr="00FE6CE8">
        <w:rPr>
          <w:rFonts w:ascii="Calibri" w:hAnsi="Calibri" w:cs="Calibri"/>
          <w:bCs/>
          <w:iCs/>
          <w:szCs w:val="24"/>
          <w:lang w:val="nl-BE"/>
        </w:rPr>
        <w:t> </w:t>
      </w:r>
    </w:p>
    <w:p w14:paraId="61185F42" w14:textId="7861C959" w:rsidR="00FE6CE8" w:rsidRDefault="004A6960" w:rsidP="00FE6CE8">
      <w:pPr>
        <w:rPr>
          <w:rFonts w:ascii="BNPP Sans Light" w:hAnsi="BNPP Sans Light" w:cs="Arial"/>
          <w:bCs/>
          <w:iCs/>
          <w:szCs w:val="24"/>
          <w:lang w:val="nl-BE"/>
        </w:rPr>
      </w:pPr>
      <w:r>
        <w:rPr>
          <w:rFonts w:ascii="BNPP Sans Light" w:hAnsi="BNPP Sans Light" w:cs="Arial"/>
          <w:bCs/>
          <w:iCs/>
          <w:szCs w:val="24"/>
          <w:lang w:val="nl-BE"/>
        </w:rPr>
        <w:t xml:space="preserve">De Amerikaanse </w:t>
      </w:r>
      <w:r w:rsidR="00FE6CE8" w:rsidRPr="00FE6CE8">
        <w:rPr>
          <w:rFonts w:ascii="BNPP Sans Light" w:hAnsi="BNPP Sans Light" w:cs="Arial"/>
          <w:bCs/>
          <w:iCs/>
          <w:szCs w:val="24"/>
          <w:lang w:val="nl-BE"/>
        </w:rPr>
        <w:t xml:space="preserve">dollar </w:t>
      </w:r>
      <w:r>
        <w:rPr>
          <w:rFonts w:ascii="BNPP Sans Light" w:hAnsi="BNPP Sans Light" w:cs="Arial"/>
          <w:bCs/>
          <w:iCs/>
          <w:szCs w:val="24"/>
          <w:lang w:val="nl-BE"/>
        </w:rPr>
        <w:t xml:space="preserve">is </w:t>
      </w:r>
      <w:r w:rsidR="00FE6CE8" w:rsidRPr="00FE6CE8">
        <w:rPr>
          <w:rFonts w:ascii="BNPP Sans Light" w:hAnsi="BNPP Sans Light" w:cs="Arial"/>
          <w:bCs/>
          <w:iCs/>
          <w:szCs w:val="24"/>
          <w:lang w:val="nl-BE"/>
        </w:rPr>
        <w:t xml:space="preserve">nog steeds overgewaardeerd </w:t>
      </w:r>
      <w:r>
        <w:rPr>
          <w:rFonts w:ascii="BNPP Sans Light" w:hAnsi="BNPP Sans Light" w:cs="Arial"/>
          <w:bCs/>
          <w:iCs/>
          <w:szCs w:val="24"/>
          <w:lang w:val="nl-BE"/>
        </w:rPr>
        <w:t>ten opzichte van</w:t>
      </w:r>
      <w:r w:rsidR="00FE6CE8" w:rsidRPr="00FE6CE8">
        <w:rPr>
          <w:rFonts w:ascii="BNPP Sans Light" w:hAnsi="BNPP Sans Light" w:cs="Arial"/>
          <w:bCs/>
          <w:iCs/>
          <w:szCs w:val="24"/>
          <w:lang w:val="nl-BE"/>
        </w:rPr>
        <w:t xml:space="preserve"> heel veel andere munten. Momenteel profiteert de </w:t>
      </w:r>
      <w:r>
        <w:rPr>
          <w:rFonts w:ascii="BNPP Sans Light" w:hAnsi="BNPP Sans Light" w:cs="Arial"/>
          <w:bCs/>
          <w:iCs/>
          <w:szCs w:val="24"/>
          <w:lang w:val="nl-BE"/>
        </w:rPr>
        <w:t>USD</w:t>
      </w:r>
      <w:r w:rsidR="00FE6CE8" w:rsidRPr="00FE6CE8">
        <w:rPr>
          <w:rFonts w:ascii="BNPP Sans Light" w:hAnsi="BNPP Sans Light" w:cs="Arial"/>
          <w:bCs/>
          <w:iCs/>
          <w:szCs w:val="24"/>
          <w:lang w:val="nl-BE"/>
        </w:rPr>
        <w:t xml:space="preserve"> nog van </w:t>
      </w:r>
      <w:r>
        <w:rPr>
          <w:rFonts w:ascii="BNPP Sans Light" w:hAnsi="BNPP Sans Light" w:cs="Arial"/>
          <w:bCs/>
          <w:iCs/>
          <w:szCs w:val="24"/>
          <w:lang w:val="nl-BE"/>
        </w:rPr>
        <w:t xml:space="preserve">een </w:t>
      </w:r>
      <w:r w:rsidR="00FE6CE8" w:rsidRPr="00FE6CE8">
        <w:rPr>
          <w:rFonts w:ascii="BNPP Sans Light" w:hAnsi="BNPP Sans Light" w:cs="Arial"/>
          <w:bCs/>
          <w:iCs/>
          <w:szCs w:val="24"/>
          <w:lang w:val="nl-BE"/>
        </w:rPr>
        <w:t>veilige haven. Maar als de wereldeconomie verder herstelt</w:t>
      </w:r>
      <w:r>
        <w:rPr>
          <w:rFonts w:ascii="BNPP Sans Light" w:hAnsi="BNPP Sans Light" w:cs="Arial"/>
          <w:bCs/>
          <w:iCs/>
          <w:szCs w:val="24"/>
          <w:lang w:val="nl-BE"/>
        </w:rPr>
        <w:t>,</w:t>
      </w:r>
      <w:r w:rsidR="00FE6CE8" w:rsidRPr="00FE6CE8">
        <w:rPr>
          <w:rFonts w:ascii="BNPP Sans Light" w:hAnsi="BNPP Sans Light" w:cs="Arial"/>
          <w:bCs/>
          <w:iCs/>
          <w:szCs w:val="24"/>
          <w:lang w:val="nl-BE"/>
        </w:rPr>
        <w:t xml:space="preserve"> zouden we wel eens</w:t>
      </w:r>
      <w:r>
        <w:rPr>
          <w:rFonts w:ascii="BNPP Sans Light" w:hAnsi="BNPP Sans Light" w:cs="Arial"/>
          <w:bCs/>
          <w:iCs/>
          <w:szCs w:val="24"/>
          <w:lang w:val="nl-BE"/>
        </w:rPr>
        <w:t xml:space="preserve"> op een </w:t>
      </w:r>
      <w:proofErr w:type="spellStart"/>
      <w:r>
        <w:rPr>
          <w:rFonts w:ascii="BNPP Sans Light" w:hAnsi="BNPP Sans Light" w:cs="Arial"/>
          <w:bCs/>
          <w:iCs/>
          <w:szCs w:val="24"/>
          <w:lang w:val="nl-BE"/>
        </w:rPr>
        <w:t>langetermijnkeerpunt</w:t>
      </w:r>
      <w:proofErr w:type="spellEnd"/>
      <w:r>
        <w:rPr>
          <w:rFonts w:ascii="BNPP Sans Light" w:hAnsi="BNPP Sans Light" w:cs="Arial"/>
          <w:bCs/>
          <w:iCs/>
          <w:szCs w:val="24"/>
          <w:lang w:val="nl-BE"/>
        </w:rPr>
        <w:t xml:space="preserve"> kunnen komen, </w:t>
      </w:r>
      <w:r w:rsidR="00FE6CE8" w:rsidRPr="00FE6CE8">
        <w:rPr>
          <w:rFonts w:ascii="BNPP Sans Light" w:hAnsi="BNPP Sans Light" w:cs="Arial"/>
          <w:bCs/>
          <w:iCs/>
          <w:szCs w:val="24"/>
          <w:lang w:val="nl-BE"/>
        </w:rPr>
        <w:t xml:space="preserve">wat ook de </w:t>
      </w:r>
      <w:r>
        <w:rPr>
          <w:rFonts w:ascii="BNPP Sans Light" w:hAnsi="BNPP Sans Light" w:cs="Arial"/>
          <w:bCs/>
          <w:iCs/>
          <w:szCs w:val="24"/>
          <w:lang w:val="nl-BE"/>
        </w:rPr>
        <w:t>e</w:t>
      </w:r>
      <w:r w:rsidR="00FE6CE8" w:rsidRPr="00FE6CE8">
        <w:rPr>
          <w:rFonts w:ascii="BNPP Sans Light" w:hAnsi="BNPP Sans Light" w:cs="Arial"/>
          <w:bCs/>
          <w:iCs/>
          <w:szCs w:val="24"/>
          <w:lang w:val="nl-BE"/>
        </w:rPr>
        <w:t xml:space="preserve">uro hoger zou kunnen drijven. Een zwakkere </w:t>
      </w:r>
      <w:r>
        <w:rPr>
          <w:rFonts w:ascii="BNPP Sans Light" w:hAnsi="BNPP Sans Light" w:cs="Arial"/>
          <w:bCs/>
          <w:iCs/>
          <w:szCs w:val="24"/>
          <w:lang w:val="nl-BE"/>
        </w:rPr>
        <w:t xml:space="preserve">Amerikaanse </w:t>
      </w:r>
      <w:r w:rsidR="00FE6CE8" w:rsidRPr="00FE6CE8">
        <w:rPr>
          <w:rFonts w:ascii="BNPP Sans Light" w:hAnsi="BNPP Sans Light" w:cs="Arial"/>
          <w:bCs/>
          <w:iCs/>
          <w:szCs w:val="24"/>
          <w:lang w:val="nl-BE"/>
        </w:rPr>
        <w:t>dollar, een aantrekkende groei van de wereldeconomie en eventueel wat hogere grondstoffenprijzen zou</w:t>
      </w:r>
      <w:r>
        <w:rPr>
          <w:rFonts w:ascii="BNPP Sans Light" w:hAnsi="BNPP Sans Light" w:cs="Arial"/>
          <w:bCs/>
          <w:iCs/>
          <w:szCs w:val="24"/>
          <w:lang w:val="nl-BE"/>
        </w:rPr>
        <w:t>den</w:t>
      </w:r>
      <w:r w:rsidR="00FE6CE8" w:rsidRPr="00FE6CE8">
        <w:rPr>
          <w:rFonts w:ascii="BNPP Sans Light" w:hAnsi="BNPP Sans Light" w:cs="Arial"/>
          <w:bCs/>
          <w:iCs/>
          <w:szCs w:val="24"/>
          <w:lang w:val="nl-BE"/>
        </w:rPr>
        <w:t xml:space="preserve"> een einde kunnen maken aan de</w:t>
      </w:r>
      <w:r>
        <w:rPr>
          <w:rFonts w:ascii="BNPP Sans Light" w:hAnsi="BNPP Sans Light" w:cs="Arial"/>
          <w:bCs/>
          <w:iCs/>
          <w:szCs w:val="24"/>
          <w:lang w:val="nl-BE"/>
        </w:rPr>
        <w:t xml:space="preserve"> zwakke prestaties</w:t>
      </w:r>
      <w:r w:rsidR="00FE6CE8" w:rsidRPr="00FE6CE8">
        <w:rPr>
          <w:rFonts w:ascii="BNPP Sans Light" w:hAnsi="BNPP Sans Light" w:cs="Arial"/>
          <w:bCs/>
          <w:iCs/>
          <w:szCs w:val="24"/>
          <w:lang w:val="nl-BE"/>
        </w:rPr>
        <w:t xml:space="preserve"> van de groeilanden </w:t>
      </w:r>
      <w:r>
        <w:rPr>
          <w:rFonts w:ascii="BNPP Sans Light" w:hAnsi="BNPP Sans Light" w:cs="Arial"/>
          <w:bCs/>
          <w:iCs/>
          <w:szCs w:val="24"/>
          <w:lang w:val="nl-BE"/>
        </w:rPr>
        <w:t xml:space="preserve">ten opzichte van </w:t>
      </w:r>
      <w:r w:rsidR="00FE6CE8" w:rsidRPr="00FE6CE8">
        <w:rPr>
          <w:rFonts w:ascii="BNPP Sans Light" w:hAnsi="BNPP Sans Light" w:cs="Arial"/>
          <w:bCs/>
          <w:iCs/>
          <w:szCs w:val="24"/>
          <w:lang w:val="nl-BE"/>
        </w:rPr>
        <w:t xml:space="preserve">de meer </w:t>
      </w:r>
      <w:proofErr w:type="spellStart"/>
      <w:r w:rsidR="00FE6CE8" w:rsidRPr="00FE6CE8">
        <w:rPr>
          <w:rFonts w:ascii="BNPP Sans Light" w:hAnsi="BNPP Sans Light" w:cs="Arial"/>
          <w:bCs/>
          <w:iCs/>
          <w:szCs w:val="24"/>
          <w:lang w:val="nl-BE"/>
        </w:rPr>
        <w:t>mature</w:t>
      </w:r>
      <w:proofErr w:type="spellEnd"/>
      <w:r w:rsidR="00FE6CE8" w:rsidRPr="00FE6CE8">
        <w:rPr>
          <w:rFonts w:ascii="BNPP Sans Light" w:hAnsi="BNPP Sans Light" w:cs="Arial"/>
          <w:bCs/>
          <w:iCs/>
          <w:szCs w:val="24"/>
          <w:lang w:val="nl-BE"/>
        </w:rPr>
        <w:t xml:space="preserve"> markten</w:t>
      </w:r>
      <w:r>
        <w:rPr>
          <w:rFonts w:ascii="BNPP Sans Light" w:hAnsi="BNPP Sans Light" w:cs="Arial"/>
          <w:bCs/>
          <w:iCs/>
          <w:szCs w:val="24"/>
          <w:lang w:val="nl-BE"/>
        </w:rPr>
        <w:t>, een situatie</w:t>
      </w:r>
      <w:r w:rsidR="00FE6CE8" w:rsidRPr="00FE6CE8">
        <w:rPr>
          <w:rFonts w:ascii="BNPP Sans Light" w:hAnsi="BNPP Sans Light" w:cs="Arial"/>
          <w:bCs/>
          <w:iCs/>
          <w:szCs w:val="24"/>
          <w:lang w:val="nl-BE"/>
        </w:rPr>
        <w:t xml:space="preserve"> die al meer dan 10 jaar duurt. Hetzelfde geld</w:t>
      </w:r>
      <w:r>
        <w:rPr>
          <w:rFonts w:ascii="BNPP Sans Light" w:hAnsi="BNPP Sans Light" w:cs="Arial"/>
          <w:bCs/>
          <w:iCs/>
          <w:szCs w:val="24"/>
          <w:lang w:val="nl-BE"/>
        </w:rPr>
        <w:t>t</w:t>
      </w:r>
      <w:r w:rsidR="00FE6CE8" w:rsidRPr="00FE6CE8">
        <w:rPr>
          <w:rFonts w:ascii="BNPP Sans Light" w:hAnsi="BNPP Sans Light" w:cs="Arial"/>
          <w:bCs/>
          <w:iCs/>
          <w:szCs w:val="24"/>
          <w:lang w:val="nl-BE"/>
        </w:rPr>
        <w:t xml:space="preserve"> voor de waarde</w:t>
      </w:r>
      <w:r>
        <w:rPr>
          <w:rFonts w:ascii="BNPP Sans Light" w:hAnsi="BNPP Sans Light" w:cs="Arial"/>
          <w:bCs/>
          <w:iCs/>
          <w:szCs w:val="24"/>
          <w:lang w:val="nl-BE"/>
        </w:rPr>
        <w:t>-</w:t>
      </w:r>
      <w:r w:rsidR="00FE6CE8" w:rsidRPr="00FE6CE8">
        <w:rPr>
          <w:rFonts w:ascii="BNPP Sans Light" w:hAnsi="BNPP Sans Light" w:cs="Arial"/>
          <w:bCs/>
          <w:iCs/>
          <w:szCs w:val="24"/>
          <w:lang w:val="nl-BE"/>
        </w:rPr>
        <w:t>aandelen</w:t>
      </w:r>
      <w:r>
        <w:rPr>
          <w:rFonts w:ascii="BNPP Sans Light" w:hAnsi="BNPP Sans Light" w:cs="Arial"/>
          <w:bCs/>
          <w:iCs/>
          <w:szCs w:val="24"/>
          <w:lang w:val="nl-BE"/>
        </w:rPr>
        <w:t>,</w:t>
      </w:r>
      <w:r w:rsidR="00FE6CE8" w:rsidRPr="00FE6CE8">
        <w:rPr>
          <w:rFonts w:ascii="BNPP Sans Light" w:hAnsi="BNPP Sans Light" w:cs="Arial"/>
          <w:bCs/>
          <w:iCs/>
          <w:szCs w:val="24"/>
          <w:lang w:val="nl-BE"/>
        </w:rPr>
        <w:t xml:space="preserve"> die op een historisch dieptepunt staan </w:t>
      </w:r>
      <w:r>
        <w:rPr>
          <w:rFonts w:ascii="BNPP Sans Light" w:hAnsi="BNPP Sans Light" w:cs="Arial"/>
          <w:bCs/>
          <w:iCs/>
          <w:szCs w:val="24"/>
          <w:lang w:val="nl-BE"/>
        </w:rPr>
        <w:t>in vergelijking</w:t>
      </w:r>
      <w:r w:rsidR="00FE6CE8" w:rsidRPr="00FE6CE8">
        <w:rPr>
          <w:rFonts w:ascii="BNPP Sans Light" w:hAnsi="BNPP Sans Light" w:cs="Arial"/>
          <w:bCs/>
          <w:iCs/>
          <w:szCs w:val="24"/>
          <w:lang w:val="nl-BE"/>
        </w:rPr>
        <w:t xml:space="preserve"> met de groeiaandelen.</w:t>
      </w:r>
    </w:p>
    <w:p w14:paraId="5A76547D" w14:textId="38B58E97" w:rsidR="004A6960" w:rsidRDefault="004A6960" w:rsidP="00FE6CE8">
      <w:pPr>
        <w:rPr>
          <w:rFonts w:ascii="BNPP Sans Light" w:hAnsi="BNPP Sans Light" w:cs="Arial"/>
          <w:bCs/>
          <w:iCs/>
          <w:szCs w:val="24"/>
          <w:lang w:val="nl-BE"/>
        </w:rPr>
      </w:pPr>
    </w:p>
    <w:p w14:paraId="282C041C" w14:textId="5991CBBB" w:rsidR="004A6960" w:rsidRPr="004A6960" w:rsidRDefault="004A6960" w:rsidP="00FE6CE8">
      <w:pPr>
        <w:rPr>
          <w:rFonts w:ascii="BNPP Sans Light" w:hAnsi="BNPP Sans Light" w:cs="Arial"/>
          <w:b/>
          <w:bCs/>
          <w:iCs/>
          <w:szCs w:val="24"/>
          <w:lang w:val="nl-BE"/>
        </w:rPr>
      </w:pPr>
      <w:r>
        <w:rPr>
          <w:rFonts w:ascii="BNPP Sans Light" w:hAnsi="BNPP Sans Light" w:cs="Arial"/>
          <w:b/>
          <w:bCs/>
          <w:iCs/>
          <w:szCs w:val="24"/>
          <w:lang w:val="nl-BE"/>
        </w:rPr>
        <w:t>Langetermijnthema’s</w:t>
      </w:r>
    </w:p>
    <w:p w14:paraId="70C1E111" w14:textId="77504AE6" w:rsidR="00FE6CE8" w:rsidRPr="00FE6CE8" w:rsidRDefault="00412FEA" w:rsidP="00FE6CE8">
      <w:pPr>
        <w:rPr>
          <w:rFonts w:ascii="BNPP Sans Light" w:hAnsi="BNPP Sans Light" w:cs="Arial"/>
          <w:bCs/>
          <w:iCs/>
          <w:szCs w:val="24"/>
          <w:lang w:val="nl-BE"/>
        </w:rPr>
      </w:pPr>
      <w:r>
        <w:rPr>
          <w:rFonts w:ascii="BNPP Sans Light" w:hAnsi="BNPP Sans Light" w:cs="Arial"/>
          <w:b/>
          <w:bCs/>
          <w:iCs/>
          <w:szCs w:val="24"/>
          <w:lang w:val="nl-BE"/>
        </w:rPr>
        <w:lastRenderedPageBreak/>
        <w:t xml:space="preserve">Philippe </w:t>
      </w:r>
      <w:proofErr w:type="spellStart"/>
      <w:r w:rsidR="00E51786" w:rsidRPr="00E51786">
        <w:rPr>
          <w:rFonts w:ascii="BNPP Sans Light" w:hAnsi="BNPP Sans Light" w:cs="Arial"/>
          <w:b/>
          <w:bCs/>
          <w:iCs/>
          <w:szCs w:val="24"/>
          <w:lang w:val="nl-BE"/>
        </w:rPr>
        <w:t>Gijsels</w:t>
      </w:r>
      <w:proofErr w:type="spellEnd"/>
      <w:r w:rsidR="00E51786">
        <w:rPr>
          <w:rFonts w:ascii="BNPP Sans Light" w:hAnsi="BNPP Sans Light" w:cs="Arial"/>
          <w:bCs/>
          <w:iCs/>
          <w:szCs w:val="24"/>
          <w:lang w:val="nl-BE"/>
        </w:rPr>
        <w:t>: “</w:t>
      </w:r>
      <w:r w:rsidR="00FE6CE8" w:rsidRPr="008F666D">
        <w:rPr>
          <w:rFonts w:ascii="BNPP Sans Light" w:hAnsi="BNPP Sans Light" w:cs="Arial"/>
          <w:bCs/>
          <w:i/>
          <w:iCs/>
          <w:szCs w:val="24"/>
          <w:lang w:val="nl-BE"/>
        </w:rPr>
        <w:t>Het is meer dan ooit opportuun om</w:t>
      </w:r>
      <w:r w:rsidR="004A6960" w:rsidRPr="008F666D">
        <w:rPr>
          <w:rFonts w:ascii="BNPP Sans Light" w:hAnsi="BNPP Sans Light" w:cs="Arial"/>
          <w:bCs/>
          <w:i/>
          <w:iCs/>
          <w:szCs w:val="24"/>
          <w:lang w:val="nl-BE"/>
        </w:rPr>
        <w:t xml:space="preserve"> voor</w:t>
      </w:r>
      <w:r w:rsidR="00FE6CE8" w:rsidRPr="008F666D">
        <w:rPr>
          <w:rFonts w:ascii="BNPP Sans Light" w:hAnsi="BNPP Sans Light" w:cs="Arial"/>
          <w:bCs/>
          <w:i/>
          <w:iCs/>
          <w:szCs w:val="24"/>
          <w:lang w:val="nl-BE"/>
        </w:rPr>
        <w:t xml:space="preserve"> </w:t>
      </w:r>
      <w:proofErr w:type="spellStart"/>
      <w:r w:rsidR="00FE6CE8" w:rsidRPr="008F666D">
        <w:rPr>
          <w:rFonts w:ascii="BNPP Sans Light" w:hAnsi="BNPP Sans Light" w:cs="Arial"/>
          <w:bCs/>
          <w:i/>
          <w:iCs/>
          <w:szCs w:val="24"/>
          <w:lang w:val="nl-BE"/>
        </w:rPr>
        <w:t>langetermijnthema</w:t>
      </w:r>
      <w:r w:rsidR="004A6960" w:rsidRPr="008F666D">
        <w:rPr>
          <w:rFonts w:ascii="BNPP Sans Light" w:hAnsi="BNPP Sans Light" w:cs="Arial"/>
          <w:bCs/>
          <w:i/>
          <w:iCs/>
          <w:szCs w:val="24"/>
          <w:lang w:val="nl-BE"/>
        </w:rPr>
        <w:t>’</w:t>
      </w:r>
      <w:r w:rsidR="00FE6CE8" w:rsidRPr="008F666D">
        <w:rPr>
          <w:rFonts w:ascii="BNPP Sans Light" w:hAnsi="BNPP Sans Light" w:cs="Arial"/>
          <w:bCs/>
          <w:i/>
          <w:iCs/>
          <w:szCs w:val="24"/>
          <w:lang w:val="nl-BE"/>
        </w:rPr>
        <w:t>s</w:t>
      </w:r>
      <w:proofErr w:type="spellEnd"/>
      <w:r w:rsidR="00FE6CE8" w:rsidRPr="008F666D">
        <w:rPr>
          <w:rFonts w:ascii="BNPP Sans Light" w:hAnsi="BNPP Sans Light" w:cs="Arial"/>
          <w:bCs/>
          <w:i/>
          <w:iCs/>
          <w:szCs w:val="24"/>
          <w:lang w:val="nl-BE"/>
        </w:rPr>
        <w:t xml:space="preserve"> te</w:t>
      </w:r>
      <w:r w:rsidR="004A6960" w:rsidRPr="008F666D">
        <w:rPr>
          <w:rFonts w:ascii="BNPP Sans Light" w:hAnsi="BNPP Sans Light" w:cs="Arial"/>
          <w:bCs/>
          <w:i/>
          <w:iCs/>
          <w:szCs w:val="24"/>
          <w:lang w:val="nl-BE"/>
        </w:rPr>
        <w:t xml:space="preserve"> kiezen</w:t>
      </w:r>
      <w:r w:rsidR="00FE6CE8" w:rsidRPr="008F666D">
        <w:rPr>
          <w:rFonts w:ascii="BNPP Sans Light" w:hAnsi="BNPP Sans Light" w:cs="Arial"/>
          <w:bCs/>
          <w:i/>
          <w:iCs/>
          <w:szCs w:val="24"/>
          <w:lang w:val="nl-BE"/>
        </w:rPr>
        <w:t>. In de post-coronawereld zien we niet alleen een aantal nieuwe trends maar vooral ook het versnellen van een aantal bestaande trends. Zo staan we aan de vooravond van een gouden eeuw v</w:t>
      </w:r>
      <w:r w:rsidR="004A6960" w:rsidRPr="008F666D">
        <w:rPr>
          <w:rFonts w:ascii="BNPP Sans Light" w:hAnsi="BNPP Sans Light" w:cs="Arial"/>
          <w:bCs/>
          <w:i/>
          <w:iCs/>
          <w:szCs w:val="24"/>
          <w:lang w:val="nl-BE"/>
        </w:rPr>
        <w:t>oor</w:t>
      </w:r>
      <w:r w:rsidR="00FE6CE8" w:rsidRPr="008F666D">
        <w:rPr>
          <w:rFonts w:ascii="BNPP Sans Light" w:hAnsi="BNPP Sans Light" w:cs="Arial"/>
          <w:bCs/>
          <w:i/>
          <w:iCs/>
          <w:szCs w:val="24"/>
          <w:lang w:val="nl-BE"/>
        </w:rPr>
        <w:t xml:space="preserve"> biotechnologie. Daarnaast zullen de investeringen in infrastructuur niet alleen toenemen maar ook </w:t>
      </w:r>
      <w:r w:rsidR="004A6960" w:rsidRPr="008F666D">
        <w:rPr>
          <w:rFonts w:ascii="BNPP Sans Light" w:hAnsi="BNPP Sans Light" w:cs="Arial"/>
          <w:bCs/>
          <w:i/>
          <w:iCs/>
          <w:szCs w:val="24"/>
          <w:lang w:val="nl-BE"/>
        </w:rPr>
        <w:t>steeds vaker</w:t>
      </w:r>
      <w:r w:rsidR="00FE6CE8" w:rsidRPr="008F666D">
        <w:rPr>
          <w:rFonts w:ascii="BNPP Sans Light" w:hAnsi="BNPP Sans Light" w:cs="Arial"/>
          <w:bCs/>
          <w:i/>
          <w:iCs/>
          <w:szCs w:val="24"/>
          <w:lang w:val="nl-BE"/>
        </w:rPr>
        <w:t xml:space="preserve"> een groene toe</w:t>
      </w:r>
      <w:r w:rsidR="004A6960" w:rsidRPr="008F666D">
        <w:rPr>
          <w:rFonts w:ascii="BNPP Sans Light" w:hAnsi="BNPP Sans Light" w:cs="Arial"/>
          <w:bCs/>
          <w:i/>
          <w:iCs/>
          <w:szCs w:val="24"/>
          <w:lang w:val="nl-BE"/>
        </w:rPr>
        <w:t>t</w:t>
      </w:r>
      <w:r w:rsidR="00FE6CE8" w:rsidRPr="008F666D">
        <w:rPr>
          <w:rFonts w:ascii="BNPP Sans Light" w:hAnsi="BNPP Sans Light" w:cs="Arial"/>
          <w:bCs/>
          <w:i/>
          <w:iCs/>
          <w:szCs w:val="24"/>
          <w:lang w:val="nl-BE"/>
        </w:rPr>
        <w:t>s krijgen.</w:t>
      </w:r>
      <w:r w:rsidR="008F666D">
        <w:rPr>
          <w:rFonts w:ascii="BNPP Sans Light" w:hAnsi="BNPP Sans Light" w:cs="Arial"/>
          <w:bCs/>
          <w:iCs/>
          <w:szCs w:val="24"/>
          <w:lang w:val="nl-BE"/>
        </w:rPr>
        <w:t>”</w:t>
      </w:r>
      <w:r w:rsidR="00FE6CE8" w:rsidRPr="00FE6CE8">
        <w:rPr>
          <w:rFonts w:ascii="BNPP Sans Light" w:hAnsi="BNPP Sans Light" w:cs="Arial"/>
          <w:bCs/>
          <w:iCs/>
          <w:szCs w:val="24"/>
          <w:lang w:val="nl-BE"/>
        </w:rPr>
        <w:t xml:space="preserve"> </w:t>
      </w:r>
    </w:p>
    <w:p w14:paraId="58E42EDA" w14:textId="77777777" w:rsidR="00FE6CE8" w:rsidRPr="00FE6CE8" w:rsidRDefault="00FE6CE8" w:rsidP="00FE6CE8">
      <w:pPr>
        <w:rPr>
          <w:rFonts w:ascii="BNPP Sans Light" w:hAnsi="BNPP Sans Light" w:cs="Arial"/>
          <w:bCs/>
          <w:iCs/>
          <w:szCs w:val="24"/>
          <w:lang w:val="nl-BE"/>
        </w:rPr>
      </w:pPr>
      <w:r w:rsidRPr="00FE6CE8">
        <w:rPr>
          <w:rFonts w:ascii="Calibri" w:hAnsi="Calibri" w:cs="Calibri"/>
          <w:bCs/>
          <w:iCs/>
          <w:szCs w:val="24"/>
          <w:lang w:val="nl-BE"/>
        </w:rPr>
        <w:t> </w:t>
      </w:r>
    </w:p>
    <w:p w14:paraId="7389B5CC" w14:textId="0B037C14" w:rsidR="007A444F" w:rsidRPr="007A444F" w:rsidRDefault="004A6960" w:rsidP="00D55612">
      <w:pPr>
        <w:rPr>
          <w:rFonts w:ascii="BNPP Sans" w:hAnsi="BNPP Sans" w:cs="Arial"/>
          <w:bCs/>
          <w:iCs/>
          <w:szCs w:val="24"/>
          <w:lang w:val="nl-BE"/>
        </w:rPr>
      </w:pPr>
      <w:r>
        <w:rPr>
          <w:rFonts w:ascii="BNPP Sans Light" w:hAnsi="BNPP Sans Light" w:cs="Arial"/>
          <w:bCs/>
          <w:iCs/>
          <w:szCs w:val="24"/>
          <w:lang w:val="nl-BE"/>
        </w:rPr>
        <w:t>D</w:t>
      </w:r>
      <w:r w:rsidR="00FE6CE8" w:rsidRPr="00FE6CE8">
        <w:rPr>
          <w:rFonts w:ascii="BNPP Sans Light" w:hAnsi="BNPP Sans Light" w:cs="Arial"/>
          <w:bCs/>
          <w:iCs/>
          <w:szCs w:val="24"/>
          <w:lang w:val="nl-BE"/>
        </w:rPr>
        <w:t>e komende maanden zullen niet alleen volatiel zijn en</w:t>
      </w:r>
      <w:r>
        <w:rPr>
          <w:rFonts w:ascii="BNPP Sans Light" w:hAnsi="BNPP Sans Light" w:cs="Arial"/>
          <w:bCs/>
          <w:iCs/>
          <w:szCs w:val="24"/>
          <w:lang w:val="nl-BE"/>
        </w:rPr>
        <w:t xml:space="preserve"> vol</w:t>
      </w:r>
      <w:r w:rsidR="00FE6CE8" w:rsidRPr="00FE6CE8">
        <w:rPr>
          <w:rFonts w:ascii="BNPP Sans Light" w:hAnsi="BNPP Sans Light" w:cs="Arial"/>
          <w:bCs/>
          <w:iCs/>
          <w:szCs w:val="24"/>
          <w:lang w:val="nl-BE"/>
        </w:rPr>
        <w:t xml:space="preserve"> risico’s</w:t>
      </w:r>
      <w:r>
        <w:rPr>
          <w:rFonts w:ascii="BNPP Sans Light" w:hAnsi="BNPP Sans Light" w:cs="Arial"/>
          <w:bCs/>
          <w:iCs/>
          <w:szCs w:val="24"/>
          <w:lang w:val="nl-BE"/>
        </w:rPr>
        <w:t>,</w:t>
      </w:r>
      <w:r w:rsidR="00FE6CE8" w:rsidRPr="00FE6CE8">
        <w:rPr>
          <w:rFonts w:ascii="BNPP Sans Light" w:hAnsi="BNPP Sans Light" w:cs="Arial"/>
          <w:bCs/>
          <w:iCs/>
          <w:szCs w:val="24"/>
          <w:lang w:val="nl-BE"/>
        </w:rPr>
        <w:t xml:space="preserve"> </w:t>
      </w:r>
      <w:r>
        <w:rPr>
          <w:rFonts w:ascii="BNPP Sans Light" w:hAnsi="BNPP Sans Light" w:cs="Arial"/>
          <w:bCs/>
          <w:iCs/>
          <w:szCs w:val="24"/>
          <w:lang w:val="nl-BE"/>
        </w:rPr>
        <w:t>n</w:t>
      </w:r>
      <w:r w:rsidR="00FE6CE8" w:rsidRPr="00FE6CE8">
        <w:rPr>
          <w:rFonts w:ascii="BNPP Sans Light" w:hAnsi="BNPP Sans Light" w:cs="Arial"/>
          <w:bCs/>
          <w:iCs/>
          <w:szCs w:val="24"/>
          <w:lang w:val="nl-BE"/>
        </w:rPr>
        <w:t>ieuwe trends en nieuwe ontwikkelingen zullen ook ongeziene opportuniteiten bieden.</w:t>
      </w:r>
    </w:p>
    <w:p w14:paraId="21889F29" w14:textId="77777777" w:rsidR="005D4A5B" w:rsidRDefault="005D4A5B" w:rsidP="005D4A5B">
      <w:pPr>
        <w:rPr>
          <w:rFonts w:ascii="BNPP Sans" w:hAnsi="BNPP Sans"/>
          <w:b/>
          <w:lang w:val="nl-BE"/>
        </w:rPr>
      </w:pPr>
    </w:p>
    <w:p w14:paraId="1154DE4D" w14:textId="77777777" w:rsidR="001C5EAB" w:rsidRPr="00D55612" w:rsidRDefault="001C5EAB" w:rsidP="00D55612">
      <w:pPr>
        <w:rPr>
          <w:rFonts w:ascii="BNPP Sans" w:hAnsi="BNPP Sans"/>
          <w:lang w:val="nl-BE"/>
        </w:rPr>
      </w:pPr>
    </w:p>
    <w:p w14:paraId="6E284E6D" w14:textId="77777777" w:rsidR="00CF003E" w:rsidRPr="004B425A" w:rsidRDefault="00CF003E" w:rsidP="00EB5CD3">
      <w:pPr>
        <w:rPr>
          <w:rFonts w:ascii="BNPP Sans" w:hAnsi="BNPP Sans"/>
          <w:lang w:val="nl-BE"/>
        </w:rPr>
      </w:pPr>
    </w:p>
    <w:p w14:paraId="6AD20EEF" w14:textId="0AB4A6B1" w:rsidR="00DE441B" w:rsidRDefault="001C5EAB" w:rsidP="001C5EAB">
      <w:pPr>
        <w:jc w:val="right"/>
        <w:rPr>
          <w:rFonts w:ascii="BNPP Sans Light" w:hAnsi="BNPP Sans Light"/>
          <w:lang w:val="nl-BE"/>
        </w:rPr>
      </w:pPr>
      <w:r w:rsidRPr="00FE6CE8">
        <w:rPr>
          <w:rFonts w:ascii="BNPP Sans Light" w:hAnsi="BNPP Sans Light"/>
          <w:lang w:val="nl-BE"/>
        </w:rPr>
        <w:t xml:space="preserve">Noot: de redactie van </w:t>
      </w:r>
      <w:r w:rsidR="003A47AA" w:rsidRPr="00FE6CE8">
        <w:rPr>
          <w:rFonts w:ascii="BNPP Sans Light" w:hAnsi="BNPP Sans Light"/>
          <w:lang w:val="nl-BE"/>
        </w:rPr>
        <w:t xml:space="preserve">deze tekst werd </w:t>
      </w:r>
      <w:r w:rsidR="003A47AA" w:rsidRPr="004A6960">
        <w:rPr>
          <w:rFonts w:ascii="BNPP Sans Light" w:hAnsi="BNPP Sans Light"/>
          <w:lang w:val="nl-BE"/>
        </w:rPr>
        <w:t xml:space="preserve">afgesloten op </w:t>
      </w:r>
      <w:r w:rsidR="004A6960" w:rsidRPr="004A6960">
        <w:rPr>
          <w:rFonts w:ascii="BNPP Sans Light" w:hAnsi="BNPP Sans Light"/>
          <w:lang w:val="nl-BE"/>
        </w:rPr>
        <w:t>15 juni 2020</w:t>
      </w:r>
      <w:r w:rsidR="00675607" w:rsidRPr="004A6960">
        <w:rPr>
          <w:rFonts w:ascii="BNPP Sans Light" w:hAnsi="BNPP Sans Light"/>
          <w:lang w:val="nl-BE"/>
        </w:rPr>
        <w:t>.</w:t>
      </w:r>
    </w:p>
    <w:p w14:paraId="4F6B87C7" w14:textId="77777777" w:rsidR="004A6960" w:rsidRPr="00FE6CE8" w:rsidRDefault="004A6960" w:rsidP="001C5EAB">
      <w:pPr>
        <w:jc w:val="right"/>
        <w:rPr>
          <w:rFonts w:ascii="BNPP Sans Light" w:hAnsi="BNPP Sans Light"/>
          <w:lang w:val="nl-BE"/>
        </w:rPr>
      </w:pPr>
    </w:p>
    <w:p w14:paraId="1793D51F" w14:textId="77777777" w:rsidR="00DE441B" w:rsidRPr="00FE6CE8" w:rsidRDefault="00DE441B" w:rsidP="00EB5CD3">
      <w:pPr>
        <w:rPr>
          <w:rFonts w:ascii="BNPP Sans Light" w:hAnsi="BNPP Sans Light"/>
          <w:lang w:val="nl-BE"/>
        </w:rPr>
      </w:pPr>
    </w:p>
    <w:p w14:paraId="4E94324B" w14:textId="6F0CBFD6" w:rsidR="000C6576" w:rsidRPr="00FE6CE8" w:rsidRDefault="000C6576" w:rsidP="00EB5CD3">
      <w:pPr>
        <w:rPr>
          <w:rFonts w:ascii="BNPP Sans Light" w:hAnsi="BNPP Sans Light"/>
          <w:b/>
          <w:lang w:val="nl-BE"/>
        </w:rPr>
      </w:pPr>
      <w:r w:rsidRPr="00FE6CE8">
        <w:rPr>
          <w:rFonts w:ascii="BNPP Sans Light" w:hAnsi="BNPP Sans Light"/>
          <w:b/>
          <w:lang w:val="nl-BE"/>
        </w:rPr>
        <w:t>Perscontacten:</w:t>
      </w:r>
    </w:p>
    <w:p w14:paraId="1D63D3AA" w14:textId="77777777" w:rsidR="00DE441B" w:rsidRPr="00FE6CE8" w:rsidRDefault="00DE441B" w:rsidP="00EB5CD3">
      <w:pPr>
        <w:rPr>
          <w:rFonts w:ascii="BNPP Sans Light" w:hAnsi="BNPP Sans Light"/>
          <w:b/>
          <w:lang w:val="nl-BE"/>
        </w:rPr>
      </w:pPr>
    </w:p>
    <w:p w14:paraId="29B35371" w14:textId="0A033947" w:rsidR="005E62F8" w:rsidRPr="00FE6CE8" w:rsidRDefault="00071977" w:rsidP="005E62F8">
      <w:pPr>
        <w:autoSpaceDE w:val="0"/>
        <w:autoSpaceDN w:val="0"/>
        <w:adjustRightInd w:val="0"/>
        <w:spacing w:line="240" w:lineRule="auto"/>
        <w:jc w:val="left"/>
        <w:rPr>
          <w:rFonts w:ascii="BNPP Sans Light" w:hAnsi="BNPP Sans Light" w:cs="Arial"/>
          <w:sz w:val="20"/>
          <w:lang w:val="nl-BE"/>
        </w:rPr>
      </w:pPr>
      <w:r w:rsidRPr="00FE6CE8">
        <w:rPr>
          <w:rFonts w:ascii="BNPP Sans Light" w:hAnsi="BNPP Sans Light" w:cs="Calibri"/>
          <w:b/>
          <w:bCs/>
          <w:sz w:val="20"/>
          <w:lang w:val="nl-BE"/>
        </w:rPr>
        <w:t xml:space="preserve">De heer </w:t>
      </w:r>
      <w:r w:rsidR="005E62F8" w:rsidRPr="00FE6CE8">
        <w:rPr>
          <w:rFonts w:ascii="BNPP Sans Light" w:hAnsi="BNPP Sans Light" w:cs="Calibri"/>
          <w:b/>
          <w:bCs/>
          <w:sz w:val="20"/>
          <w:lang w:val="nl-BE"/>
        </w:rPr>
        <w:t>Jeroen Petrus</w:t>
      </w:r>
      <w:r w:rsidR="005E62F8" w:rsidRPr="00FE6CE8">
        <w:rPr>
          <w:rFonts w:ascii="BNPP Sans Light" w:hAnsi="BNPP Sans Light" w:cs="Arial"/>
          <w:b/>
          <w:bCs/>
          <w:sz w:val="20"/>
          <w:lang w:val="nl-BE"/>
        </w:rPr>
        <w:t xml:space="preserve"> </w:t>
      </w:r>
      <w:r w:rsidR="005E62F8" w:rsidRPr="00FE6CE8">
        <w:rPr>
          <w:rFonts w:ascii="BNPP Sans Light" w:hAnsi="BNPP Sans Light" w:cs="Calibri"/>
          <w:sz w:val="20"/>
          <w:lang w:val="nl-BE"/>
        </w:rPr>
        <w:t>|</w:t>
      </w:r>
      <w:r w:rsidR="005E62F8" w:rsidRPr="00FE6CE8">
        <w:rPr>
          <w:rFonts w:ascii="BNPP Sans Light" w:hAnsi="BNPP Sans Light" w:cs="Arial"/>
          <w:sz w:val="20"/>
          <w:lang w:val="nl-BE"/>
        </w:rPr>
        <w:t xml:space="preserve"> </w:t>
      </w:r>
      <w:r w:rsidR="005E62F8" w:rsidRPr="00FE6CE8">
        <w:rPr>
          <w:rFonts w:ascii="BNPP Sans Light" w:hAnsi="BNPP Sans Light" w:cs="Calibri"/>
          <w:sz w:val="20"/>
          <w:lang w:val="nl-BE"/>
        </w:rPr>
        <w:t xml:space="preserve">Press </w:t>
      </w:r>
      <w:proofErr w:type="spellStart"/>
      <w:r w:rsidR="005E62F8" w:rsidRPr="00FE6CE8">
        <w:rPr>
          <w:rFonts w:ascii="BNPP Sans Light" w:hAnsi="BNPP Sans Light" w:cs="Calibri"/>
          <w:sz w:val="20"/>
          <w:lang w:val="nl-BE"/>
        </w:rPr>
        <w:t>Officer</w:t>
      </w:r>
      <w:proofErr w:type="spellEnd"/>
      <w:r w:rsidR="005E62F8" w:rsidRPr="00FE6CE8">
        <w:rPr>
          <w:rFonts w:ascii="BNPP Sans Light" w:hAnsi="BNPP Sans Light" w:cs="Calibri"/>
          <w:sz w:val="20"/>
          <w:lang w:val="nl-BE"/>
        </w:rPr>
        <w:t xml:space="preserve"> </w:t>
      </w:r>
    </w:p>
    <w:p w14:paraId="5F94E732" w14:textId="47B65CE8" w:rsidR="005E62F8" w:rsidRPr="00FE6CE8" w:rsidRDefault="005E62F8" w:rsidP="005E62F8">
      <w:pPr>
        <w:autoSpaceDE w:val="0"/>
        <w:autoSpaceDN w:val="0"/>
        <w:adjustRightInd w:val="0"/>
        <w:spacing w:line="240" w:lineRule="auto"/>
        <w:jc w:val="left"/>
        <w:rPr>
          <w:rFonts w:ascii="BNPP Sans Light" w:hAnsi="BNPP Sans Light" w:cs="Calibri"/>
          <w:sz w:val="20"/>
          <w:lang w:val="en-GB"/>
        </w:rPr>
      </w:pPr>
      <w:r w:rsidRPr="00FE6CE8">
        <w:rPr>
          <w:rFonts w:ascii="BNPP Sans Light" w:hAnsi="BNPP Sans Light" w:cs="Calibri"/>
          <w:sz w:val="20"/>
          <w:lang w:val="en-GB"/>
        </w:rPr>
        <w:t xml:space="preserve">+32 </w:t>
      </w:r>
      <w:r w:rsidR="006E41C7" w:rsidRPr="00FE6CE8">
        <w:rPr>
          <w:rFonts w:ascii="BNPP Sans Light" w:hAnsi="BNPP Sans Light" w:cs="Calibri"/>
          <w:sz w:val="20"/>
          <w:lang w:val="en-GB"/>
        </w:rPr>
        <w:t>(0)</w:t>
      </w:r>
      <w:r w:rsidRPr="00FE6CE8">
        <w:rPr>
          <w:rFonts w:ascii="BNPP Sans Light" w:hAnsi="BNPP Sans Light" w:cs="Calibri"/>
          <w:sz w:val="20"/>
          <w:lang w:val="en-GB"/>
        </w:rPr>
        <w:t>498 32 14 94</w:t>
      </w:r>
    </w:p>
    <w:p w14:paraId="6E765E80" w14:textId="77777777" w:rsidR="005E62F8" w:rsidRPr="00FE6CE8" w:rsidRDefault="00766388" w:rsidP="005E62F8">
      <w:pPr>
        <w:autoSpaceDE w:val="0"/>
        <w:autoSpaceDN w:val="0"/>
        <w:adjustRightInd w:val="0"/>
        <w:spacing w:line="240" w:lineRule="auto"/>
        <w:jc w:val="left"/>
        <w:rPr>
          <w:rFonts w:ascii="BNPP Sans Light" w:hAnsi="BNPP Sans Light" w:cs="Arial"/>
          <w:sz w:val="20"/>
          <w:lang w:val="en-GB"/>
        </w:rPr>
      </w:pPr>
      <w:hyperlink r:id="rId6" w:history="1">
        <w:r w:rsidR="005E62F8" w:rsidRPr="00FE6CE8">
          <w:rPr>
            <w:rFonts w:ascii="BNPP Sans Light" w:hAnsi="BNPP Sans Light" w:cs="Arial"/>
            <w:color w:val="0000FF"/>
            <w:sz w:val="20"/>
            <w:u w:val="single"/>
            <w:lang w:val="en-GB"/>
          </w:rPr>
          <w:t>jeroen.petrus@bnpparibasfortis.com</w:t>
        </w:r>
      </w:hyperlink>
    </w:p>
    <w:p w14:paraId="2126A53E" w14:textId="0654FD6B" w:rsidR="00CF003E" w:rsidRPr="00FE6CE8" w:rsidRDefault="00CF003E" w:rsidP="00CF003E">
      <w:pPr>
        <w:spacing w:line="276" w:lineRule="auto"/>
        <w:rPr>
          <w:rFonts w:ascii="BNPP Sans Light" w:hAnsi="BNPP Sans Light"/>
          <w:b/>
          <w:i/>
          <w:sz w:val="20"/>
          <w:lang w:val="en-GB"/>
        </w:rPr>
      </w:pPr>
    </w:p>
    <w:p w14:paraId="3288DDEB" w14:textId="3A1716A2" w:rsidR="00675607" w:rsidRPr="00FE6CE8" w:rsidRDefault="00675607" w:rsidP="00675607">
      <w:pPr>
        <w:autoSpaceDE w:val="0"/>
        <w:autoSpaceDN w:val="0"/>
        <w:adjustRightInd w:val="0"/>
        <w:spacing w:line="240" w:lineRule="auto"/>
        <w:jc w:val="left"/>
        <w:rPr>
          <w:rFonts w:ascii="BNPP Sans Light" w:hAnsi="BNPP Sans Light" w:cs="Calibri"/>
          <w:sz w:val="20"/>
          <w:lang w:val="en-GB"/>
        </w:rPr>
      </w:pPr>
      <w:r w:rsidRPr="00FE6CE8">
        <w:rPr>
          <w:rFonts w:ascii="BNPP Sans Light" w:hAnsi="BNPP Sans Light" w:cs="Calibri"/>
          <w:b/>
          <w:bCs/>
          <w:sz w:val="20"/>
          <w:lang w:val="en-GB"/>
        </w:rPr>
        <w:t xml:space="preserve">De </w:t>
      </w:r>
      <w:proofErr w:type="spellStart"/>
      <w:r w:rsidRPr="00FE6CE8">
        <w:rPr>
          <w:rFonts w:ascii="BNPP Sans Light" w:hAnsi="BNPP Sans Light" w:cs="Calibri"/>
          <w:b/>
          <w:bCs/>
          <w:sz w:val="20"/>
          <w:lang w:val="en-GB"/>
        </w:rPr>
        <w:t>heer</w:t>
      </w:r>
      <w:proofErr w:type="spellEnd"/>
      <w:r w:rsidRPr="00FE6CE8">
        <w:rPr>
          <w:rFonts w:ascii="BNPP Sans Light" w:hAnsi="BNPP Sans Light" w:cs="Calibri"/>
          <w:b/>
          <w:bCs/>
          <w:sz w:val="20"/>
          <w:lang w:val="en-GB"/>
        </w:rPr>
        <w:t xml:space="preserve"> Hans Mariën</w:t>
      </w:r>
      <w:r w:rsidRPr="00FE6CE8">
        <w:rPr>
          <w:rFonts w:ascii="BNPP Sans Light" w:hAnsi="BNPP Sans Light" w:cs="Calibri"/>
          <w:sz w:val="20"/>
          <w:lang w:val="en-GB"/>
        </w:rPr>
        <w:t xml:space="preserve"> | Head of PR &amp; Press</w:t>
      </w:r>
      <w:r w:rsidRPr="00FE6CE8">
        <w:rPr>
          <w:rFonts w:ascii="BNPP Sans Light" w:hAnsi="BNPP Sans Light" w:cs="Calibri"/>
          <w:sz w:val="20"/>
          <w:lang w:val="en-GB"/>
        </w:rPr>
        <w:br/>
        <w:t>+32 (0)475 74 72 86</w:t>
      </w:r>
      <w:r w:rsidRPr="00FE6CE8">
        <w:rPr>
          <w:rFonts w:ascii="BNPP Sans Light" w:hAnsi="BNPP Sans Light" w:cs="Calibri"/>
          <w:sz w:val="20"/>
          <w:lang w:val="en-GB"/>
        </w:rPr>
        <w:br/>
      </w:r>
      <w:hyperlink r:id="rId7" w:history="1">
        <w:r w:rsidRPr="00FE6CE8">
          <w:rPr>
            <w:rFonts w:ascii="BNPP Sans Light" w:hAnsi="BNPP Sans Light" w:cs="Calibri"/>
            <w:color w:val="0000FF"/>
            <w:sz w:val="20"/>
            <w:u w:val="single"/>
            <w:lang w:val="en-GB"/>
          </w:rPr>
          <w:t>hans.marien@bnpparibasfortis.com</w:t>
        </w:r>
      </w:hyperlink>
    </w:p>
    <w:p w14:paraId="058AA281" w14:textId="77777777" w:rsidR="00675607" w:rsidRPr="00FE6CE8" w:rsidRDefault="00675607" w:rsidP="00CF003E">
      <w:pPr>
        <w:spacing w:line="276" w:lineRule="auto"/>
        <w:rPr>
          <w:rFonts w:ascii="BNPP Sans Light" w:hAnsi="BNPP Sans Light"/>
          <w:b/>
          <w:sz w:val="20"/>
          <w:lang w:val="en-GB"/>
        </w:rPr>
      </w:pPr>
    </w:p>
    <w:p w14:paraId="63535D3A" w14:textId="77777777" w:rsidR="00CF003E" w:rsidRPr="00FE6CE8" w:rsidRDefault="00CF003E" w:rsidP="00CF003E">
      <w:pPr>
        <w:spacing w:line="276" w:lineRule="auto"/>
        <w:rPr>
          <w:rFonts w:ascii="BNPP Sans Light" w:hAnsi="BNPP Sans Light"/>
          <w:b/>
          <w:i/>
          <w:sz w:val="18"/>
          <w:szCs w:val="18"/>
          <w:lang w:val="en-GB"/>
        </w:rPr>
      </w:pPr>
    </w:p>
    <w:p w14:paraId="5D657463" w14:textId="77777777" w:rsidR="00675607" w:rsidRPr="00FE6CE8" w:rsidRDefault="00675607" w:rsidP="00675607">
      <w:pPr>
        <w:pStyle w:val="NormalWeb"/>
        <w:spacing w:before="0" w:beforeAutospacing="0" w:after="0" w:afterAutospacing="0" w:line="276" w:lineRule="auto"/>
        <w:rPr>
          <w:rFonts w:ascii="BNPP Sans Light" w:eastAsia="Times New Roman" w:hAnsi="BNPP Sans Light"/>
          <w:i/>
          <w:iCs/>
          <w:sz w:val="18"/>
          <w:szCs w:val="18"/>
          <w:lang w:val="nl-BE" w:eastAsia="fr-FR"/>
        </w:rPr>
      </w:pPr>
      <w:r w:rsidRPr="00FE6CE8">
        <w:rPr>
          <w:rFonts w:ascii="BNPP Sans Light" w:eastAsia="Times New Roman" w:hAnsi="BNPP Sans Light"/>
          <w:b/>
          <w:i/>
          <w:sz w:val="18"/>
          <w:szCs w:val="18"/>
          <w:lang w:val="nl-BE" w:eastAsia="fr-FR"/>
        </w:rPr>
        <w:t xml:space="preserve">BNP Paribas Fortis </w:t>
      </w:r>
      <w:r w:rsidRPr="00FE6CE8">
        <w:rPr>
          <w:rFonts w:ascii="BNPP Sans Light" w:eastAsia="Times New Roman" w:hAnsi="BNPP Sans Light"/>
          <w:i/>
          <w:sz w:val="18"/>
          <w:szCs w:val="18"/>
          <w:lang w:val="nl-BE" w:eastAsia="fr-FR"/>
        </w:rPr>
        <w:t>(</w:t>
      </w:r>
      <w:hyperlink r:id="rId8" w:history="1">
        <w:r w:rsidRPr="00FE6CE8">
          <w:rPr>
            <w:rStyle w:val="Hyperlink"/>
            <w:rFonts w:ascii="BNPP Sans Light" w:eastAsia="Times New Roman" w:hAnsi="BNPP Sans Light"/>
            <w:i/>
            <w:sz w:val="18"/>
            <w:szCs w:val="18"/>
            <w:lang w:val="nl-BE" w:eastAsia="fr-FR"/>
          </w:rPr>
          <w:t>www.bnpparibasfortis.com</w:t>
        </w:r>
      </w:hyperlink>
      <w:r w:rsidRPr="00FE6CE8">
        <w:rPr>
          <w:rFonts w:ascii="BNPP Sans Light" w:eastAsia="Times New Roman" w:hAnsi="BNPP Sans Light"/>
          <w:i/>
          <w:sz w:val="18"/>
          <w:szCs w:val="18"/>
          <w:lang w:val="nl-BE" w:eastAsia="fr-FR"/>
        </w:rPr>
        <w:t>) biedt in België een totaalpakket van financiële diensten aan particulieren, zelfstandigen, beoefenaars van vrije beroepen, ondernemingen en publieke instellingen. Op het gebied van verzekeringen werkt BNP Paribas Fortis nauw samen, als verbonden agent, met AG Insurance, leader op de Belgische markt. De bank verstrekt internationaal ook maatoplossingen aan vermogende particulieren, grote ondernemingen en publieke en financiële organisaties. Daarbij maakt zij gebruik van de knowhow en het wereldwijde netwerk van BNP Paribas.</w:t>
      </w:r>
    </w:p>
    <w:p w14:paraId="182EF320" w14:textId="77777777" w:rsidR="00675607" w:rsidRPr="00FE6CE8" w:rsidRDefault="00675607" w:rsidP="00675607">
      <w:pPr>
        <w:spacing w:line="240" w:lineRule="auto"/>
        <w:rPr>
          <w:rFonts w:ascii="BNPP Sans Light" w:hAnsi="BNPP Sans Light"/>
          <w:i/>
          <w:sz w:val="18"/>
          <w:szCs w:val="18"/>
          <w:lang w:val="nl-BE"/>
        </w:rPr>
      </w:pPr>
    </w:p>
    <w:p w14:paraId="5C31E173" w14:textId="77777777" w:rsidR="00675607" w:rsidRPr="00FE6CE8" w:rsidRDefault="00675607" w:rsidP="00675607">
      <w:pPr>
        <w:spacing w:line="276" w:lineRule="auto"/>
        <w:rPr>
          <w:rFonts w:ascii="BNPP Sans Light" w:hAnsi="BNPP Sans Light"/>
          <w:i/>
          <w:sz w:val="18"/>
          <w:szCs w:val="18"/>
          <w:lang w:val="nl-BE"/>
        </w:rPr>
      </w:pPr>
      <w:r w:rsidRPr="00FE6CE8">
        <w:rPr>
          <w:rFonts w:ascii="BNPP Sans Light" w:hAnsi="BNPP Sans Light"/>
          <w:b/>
          <w:i/>
          <w:sz w:val="18"/>
          <w:szCs w:val="18"/>
          <w:lang w:val="nl-BE"/>
        </w:rPr>
        <w:t>BNP Paribas (</w:t>
      </w:r>
      <w:hyperlink r:id="rId9" w:history="1">
        <w:r w:rsidRPr="00FE6CE8">
          <w:rPr>
            <w:rStyle w:val="Hyperlink"/>
            <w:rFonts w:ascii="BNPP Sans Light" w:hAnsi="BNPP Sans Light"/>
            <w:i/>
            <w:sz w:val="18"/>
            <w:szCs w:val="18"/>
            <w:lang w:val="nl-BE"/>
          </w:rPr>
          <w:t>www.bnpparibas.com</w:t>
        </w:r>
      </w:hyperlink>
      <w:r w:rsidRPr="00FE6CE8">
        <w:rPr>
          <w:rFonts w:ascii="BNPP Sans Light" w:hAnsi="BNPP Sans Light"/>
          <w:b/>
          <w:i/>
          <w:sz w:val="18"/>
          <w:szCs w:val="18"/>
          <w:lang w:val="nl-BE"/>
        </w:rPr>
        <w:t xml:space="preserve">) </w:t>
      </w:r>
      <w:r w:rsidRPr="00FE6CE8">
        <w:rPr>
          <w:rFonts w:ascii="BNPP Sans Light" w:hAnsi="BNPP Sans Light"/>
          <w:i/>
          <w:sz w:val="18"/>
          <w:szCs w:val="18"/>
          <w:lang w:val="nl-BE"/>
        </w:rPr>
        <w:t xml:space="preserve">is een vooraanstaande bank in Europa met een internationale uitstraling. Ze is aanwezig in 71 landen en heeft ruim 199.000 medewerkers, waarvan ongeveer 151.000 in Europa. De groep bekleedt sleutelposities in haar drie kernactiviteiten: </w:t>
      </w:r>
      <w:proofErr w:type="spellStart"/>
      <w:r w:rsidRPr="00FE6CE8">
        <w:rPr>
          <w:rFonts w:ascii="BNPP Sans Light" w:hAnsi="BNPP Sans Light"/>
          <w:i/>
          <w:sz w:val="18"/>
          <w:szCs w:val="18"/>
          <w:lang w:val="nl-BE"/>
        </w:rPr>
        <w:t>Domestic</w:t>
      </w:r>
      <w:proofErr w:type="spellEnd"/>
      <w:r w:rsidRPr="00FE6CE8">
        <w:rPr>
          <w:rFonts w:ascii="BNPP Sans Light" w:hAnsi="BNPP Sans Light"/>
          <w:i/>
          <w:sz w:val="18"/>
          <w:szCs w:val="18"/>
          <w:lang w:val="nl-BE"/>
        </w:rPr>
        <w:t xml:space="preserve"> Markets en International Financial Services (waarvan de </w:t>
      </w:r>
      <w:proofErr w:type="spellStart"/>
      <w:r w:rsidRPr="00FE6CE8">
        <w:rPr>
          <w:rFonts w:ascii="BNPP Sans Light" w:hAnsi="BNPP Sans Light"/>
          <w:i/>
          <w:sz w:val="18"/>
          <w:szCs w:val="18"/>
          <w:lang w:val="nl-BE"/>
        </w:rPr>
        <w:t>retailbankingnetwerken</w:t>
      </w:r>
      <w:proofErr w:type="spellEnd"/>
      <w:r w:rsidRPr="00FE6CE8">
        <w:rPr>
          <w:rFonts w:ascii="BNPP Sans Light" w:hAnsi="BNPP Sans Light"/>
          <w:i/>
          <w:sz w:val="18"/>
          <w:szCs w:val="18"/>
          <w:lang w:val="nl-BE"/>
        </w:rPr>
        <w:t xml:space="preserve"> en de financiële diensten ondergebracht zijn bij Retail Banking &amp; Services) en Corporate &amp; </w:t>
      </w:r>
      <w:proofErr w:type="spellStart"/>
      <w:r w:rsidRPr="00FE6CE8">
        <w:rPr>
          <w:rFonts w:ascii="BNPP Sans Light" w:hAnsi="BNPP Sans Light"/>
          <w:i/>
          <w:sz w:val="18"/>
          <w:szCs w:val="18"/>
          <w:lang w:val="nl-BE"/>
        </w:rPr>
        <w:t>Institutional</w:t>
      </w:r>
      <w:proofErr w:type="spellEnd"/>
      <w:r w:rsidRPr="00FE6CE8">
        <w:rPr>
          <w:rFonts w:ascii="BNPP Sans Light" w:hAnsi="BNPP Sans Light"/>
          <w:i/>
          <w:sz w:val="18"/>
          <w:szCs w:val="18"/>
          <w:lang w:val="nl-BE"/>
        </w:rPr>
        <w:t xml:space="preserve"> Banking, dat zich richt op bedrijfsklanten en institutionele klanten. De groep begeleidt al haar klanten (particulieren, verenigingen, ondernemers, kmo’s, grote bedrijven en institutionele klanten) bij de realisatie van hun projecten door hun financierings-, beleggings-, spaar- en verzekeringsdiensten te bieden. De groep heeft vier thuismarkten in Europa (België, Frankrijk, Italië en Luxemburg) en BNP Paribas Personal Finance is de Europese nummer één in kredieten aan particulieren. BNP Paribas ontplooit zijn geïntegreerde model voor Retail Banking in het Middellandse Zeegebied, in Turkije en in Oost-Europa, en heeft een omvangrijk netwerk in het westen van de Verenigde Staten. In Corporate &amp; </w:t>
      </w:r>
      <w:proofErr w:type="spellStart"/>
      <w:r w:rsidRPr="00FE6CE8">
        <w:rPr>
          <w:rFonts w:ascii="BNPP Sans Light" w:hAnsi="BNPP Sans Light"/>
          <w:i/>
          <w:sz w:val="18"/>
          <w:szCs w:val="18"/>
          <w:lang w:val="nl-BE"/>
        </w:rPr>
        <w:t>Institutional</w:t>
      </w:r>
      <w:proofErr w:type="spellEnd"/>
      <w:r w:rsidRPr="00FE6CE8">
        <w:rPr>
          <w:rFonts w:ascii="BNPP Sans Light" w:hAnsi="BNPP Sans Light"/>
          <w:i/>
          <w:sz w:val="18"/>
          <w:szCs w:val="18"/>
          <w:lang w:val="nl-BE"/>
        </w:rPr>
        <w:t xml:space="preserve"> Banking en International Financial Services is BNP Paribas toonaangevend in Europa, sterk vertegenwoordigd in Noord- en Zuid-Amerika, en profiteert het van solide en snelgroeiende activiteiten in Azië-Pacific.</w:t>
      </w:r>
    </w:p>
    <w:p w14:paraId="00A2D5EB" w14:textId="77777777" w:rsidR="00675607" w:rsidRPr="00CF003E" w:rsidRDefault="00675607" w:rsidP="00675607">
      <w:pPr>
        <w:rPr>
          <w:lang w:val="nl-BE"/>
        </w:rPr>
      </w:pPr>
    </w:p>
    <w:p w14:paraId="713A671D" w14:textId="77777777" w:rsidR="00CF003E" w:rsidRPr="00675607" w:rsidRDefault="00CF003E" w:rsidP="00EB5CD3">
      <w:pPr>
        <w:rPr>
          <w:lang w:val="nl-BE"/>
        </w:rPr>
      </w:pPr>
    </w:p>
    <w:sectPr w:rsidR="00CF003E" w:rsidRPr="00675607" w:rsidSect="00FE6CE8">
      <w:headerReference w:type="default" r:id="rId10"/>
      <w:footerReference w:type="default" r:id="rId11"/>
      <w:pgSz w:w="11906" w:h="16838" w:code="9"/>
      <w:pgMar w:top="851" w:right="851" w:bottom="1418" w:left="851" w:header="0"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F4B4B4" w14:textId="77777777" w:rsidR="008A4A33" w:rsidRDefault="008A4A33" w:rsidP="008C4C01">
      <w:r>
        <w:separator/>
      </w:r>
    </w:p>
  </w:endnote>
  <w:endnote w:type="continuationSeparator" w:id="0">
    <w:p w14:paraId="21F07A9C" w14:textId="77777777" w:rsidR="008A4A33" w:rsidRDefault="008A4A33" w:rsidP="008C4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NPP Sans Light">
    <w:altName w:val="Calibri"/>
    <w:panose1 w:val="02000503020000020004"/>
    <w:charset w:val="00"/>
    <w:family w:val="modern"/>
    <w:notTrueType/>
    <w:pitch w:val="variable"/>
    <w:sig w:usb0="A00002AF" w:usb1="4000204A" w:usb2="00000000" w:usb3="00000000" w:csb0="0000009F" w:csb1="00000000"/>
  </w:font>
  <w:font w:name="BNPP Sans">
    <w:altName w:val="Calibri"/>
    <w:panose1 w:val="02000000000000000000"/>
    <w:charset w:val="00"/>
    <w:family w:val="modern"/>
    <w:notTrueType/>
    <w:pitch w:val="variable"/>
    <w:sig w:usb0="A00002AF" w:usb1="4000204A" w:usb2="00000000" w:usb3="00000000" w:csb0="0000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EFE47A" w14:textId="77777777" w:rsidR="00161CB7" w:rsidRDefault="001B0CDC" w:rsidP="008C4C01">
    <w:pPr>
      <w:pStyle w:val="Footer"/>
    </w:pPr>
    <w:r>
      <w:rPr>
        <w:noProof/>
        <w:lang w:val="en-GB" w:eastAsia="en-GB"/>
      </w:rPr>
      <w:drawing>
        <wp:inline distT="0" distB="0" distL="0" distR="0" wp14:anchorId="6881C221" wp14:editId="550161A0">
          <wp:extent cx="6479540" cy="571500"/>
          <wp:effectExtent l="0" t="0" r="0" b="127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L.jpg"/>
                  <pic:cNvPicPr/>
                </pic:nvPicPr>
                <pic:blipFill>
                  <a:blip r:embed="rId1">
                    <a:extLst>
                      <a:ext uri="{28A0092B-C50C-407E-A947-70E740481C1C}">
                        <a14:useLocalDpi xmlns:a14="http://schemas.microsoft.com/office/drawing/2010/main" val="0"/>
                      </a:ext>
                    </a:extLst>
                  </a:blip>
                  <a:stretch>
                    <a:fillRect/>
                  </a:stretch>
                </pic:blipFill>
                <pic:spPr>
                  <a:xfrm>
                    <a:off x="0" y="0"/>
                    <a:ext cx="6479540" cy="571500"/>
                  </a:xfrm>
                  <a:prstGeom prst="rect">
                    <a:avLst/>
                  </a:prstGeom>
                </pic:spPr>
              </pic:pic>
            </a:graphicData>
          </a:graphic>
        </wp:inline>
      </w:drawing>
    </w:r>
    <w:r w:rsidR="009252DF">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F4EB09" w14:textId="77777777" w:rsidR="008A4A33" w:rsidRDefault="008A4A33" w:rsidP="008C4C01">
      <w:r>
        <w:separator/>
      </w:r>
    </w:p>
  </w:footnote>
  <w:footnote w:type="continuationSeparator" w:id="0">
    <w:p w14:paraId="0C0EC36E" w14:textId="77777777" w:rsidR="008A4A33" w:rsidRDefault="008A4A33" w:rsidP="008C4C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E80695" w14:textId="77777777" w:rsidR="00FE6CE8" w:rsidRDefault="00FE6CE8" w:rsidP="00FE6CE8">
    <w:pPr>
      <w:pStyle w:val="Header"/>
      <w:jc w:val="right"/>
      <w:rPr>
        <w:rFonts w:ascii="BNPP Sans Light" w:hAnsi="BNPP Sans Light"/>
        <w:sz w:val="20"/>
        <w:lang w:val="nl-BE"/>
      </w:rPr>
    </w:pPr>
  </w:p>
  <w:p w14:paraId="5B786892" w14:textId="72E45D9B" w:rsidR="00FE6CE8" w:rsidRPr="00FE6CE8" w:rsidRDefault="00FE6CE8" w:rsidP="00FE6CE8">
    <w:pPr>
      <w:pStyle w:val="Header"/>
      <w:jc w:val="center"/>
      <w:rPr>
        <w:rFonts w:ascii="BNPP Sans Light" w:hAnsi="BNPP Sans Light"/>
        <w:sz w:val="20"/>
        <w:lang w:val="nl-BE"/>
      </w:rPr>
    </w:pPr>
    <w:r>
      <w:rPr>
        <w:rFonts w:ascii="BNPP Sans Light" w:hAnsi="BNPP Sans Light"/>
        <w:sz w:val="20"/>
        <w:lang w:val="nl-BE"/>
      </w:rPr>
      <w:t xml:space="preserve">Pagina </w:t>
    </w:r>
    <w:r w:rsidRPr="00FE6CE8">
      <w:rPr>
        <w:rFonts w:ascii="BNPP Sans Light" w:hAnsi="BNPP Sans Light"/>
        <w:sz w:val="20"/>
        <w:lang w:val="nl-BE"/>
      </w:rPr>
      <w:fldChar w:fldCharType="begin"/>
    </w:r>
    <w:r w:rsidRPr="00FE6CE8">
      <w:rPr>
        <w:rFonts w:ascii="BNPP Sans Light" w:hAnsi="BNPP Sans Light"/>
        <w:sz w:val="20"/>
        <w:lang w:val="nl-BE"/>
      </w:rPr>
      <w:instrText xml:space="preserve"> PAGE   \* MERGEFORMAT </w:instrText>
    </w:r>
    <w:r w:rsidRPr="00FE6CE8">
      <w:rPr>
        <w:rFonts w:ascii="BNPP Sans Light" w:hAnsi="BNPP Sans Light"/>
        <w:sz w:val="20"/>
        <w:lang w:val="nl-BE"/>
      </w:rPr>
      <w:fldChar w:fldCharType="separate"/>
    </w:r>
    <w:r w:rsidRPr="00FE6CE8">
      <w:rPr>
        <w:rFonts w:ascii="BNPP Sans Light" w:hAnsi="BNPP Sans Light"/>
        <w:noProof/>
        <w:sz w:val="20"/>
        <w:lang w:val="nl-BE"/>
      </w:rPr>
      <w:t>1</w:t>
    </w:r>
    <w:r w:rsidRPr="00FE6CE8">
      <w:rPr>
        <w:rFonts w:ascii="BNPP Sans Light" w:hAnsi="BNPP Sans Light"/>
        <w:noProof/>
        <w:sz w:val="20"/>
        <w:lang w:val="nl-BE"/>
      </w:rPr>
      <w:fldChar w:fldCharType="end"/>
    </w:r>
    <w:r>
      <w:rPr>
        <w:rFonts w:ascii="BNPP Sans Light" w:hAnsi="BNPP Sans Light"/>
        <w:noProof/>
        <w:sz w:val="20"/>
        <w:lang w:val="nl-BE"/>
      </w:rPr>
      <w:t xml:space="preserve"> van </w:t>
    </w:r>
    <w:r>
      <w:rPr>
        <w:rFonts w:ascii="BNPP Sans Light" w:hAnsi="BNPP Sans Light"/>
        <w:noProof/>
        <w:sz w:val="20"/>
        <w:lang w:val="nl-BE"/>
      </w:rPr>
      <w:fldChar w:fldCharType="begin"/>
    </w:r>
    <w:r>
      <w:rPr>
        <w:rFonts w:ascii="BNPP Sans Light" w:hAnsi="BNPP Sans Light"/>
        <w:noProof/>
        <w:sz w:val="20"/>
        <w:lang w:val="nl-BE"/>
      </w:rPr>
      <w:instrText xml:space="preserve"> NUMPAGES   \* MERGEFORMAT </w:instrText>
    </w:r>
    <w:r>
      <w:rPr>
        <w:rFonts w:ascii="BNPP Sans Light" w:hAnsi="BNPP Sans Light"/>
        <w:noProof/>
        <w:sz w:val="20"/>
        <w:lang w:val="nl-BE"/>
      </w:rPr>
      <w:fldChar w:fldCharType="separate"/>
    </w:r>
    <w:r>
      <w:rPr>
        <w:rFonts w:ascii="BNPP Sans Light" w:hAnsi="BNPP Sans Light"/>
        <w:noProof/>
        <w:sz w:val="20"/>
        <w:lang w:val="nl-BE"/>
      </w:rPr>
      <w:t>4</w:t>
    </w:r>
    <w:r>
      <w:rPr>
        <w:rFonts w:ascii="BNPP Sans Light" w:hAnsi="BNPP Sans Light"/>
        <w:noProof/>
        <w:sz w:val="20"/>
        <w:lang w:val="nl-BE"/>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08"/>
  <w:hyphenationZone w:val="425"/>
  <w:characterSpacingControl w:val="doNotCompress"/>
  <w:hdrShapeDefaults>
    <o:shapedefaults v:ext="edit" spidmax="1044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070"/>
    <w:rsid w:val="00003DE6"/>
    <w:rsid w:val="00005664"/>
    <w:rsid w:val="00044F82"/>
    <w:rsid w:val="00054DF6"/>
    <w:rsid w:val="0006620F"/>
    <w:rsid w:val="00071977"/>
    <w:rsid w:val="00081070"/>
    <w:rsid w:val="00084A48"/>
    <w:rsid w:val="000B1178"/>
    <w:rsid w:val="000B1CC6"/>
    <w:rsid w:val="000B5641"/>
    <w:rsid w:val="000C6576"/>
    <w:rsid w:val="001023C0"/>
    <w:rsid w:val="001042AB"/>
    <w:rsid w:val="0012709F"/>
    <w:rsid w:val="00152DB2"/>
    <w:rsid w:val="00161CB7"/>
    <w:rsid w:val="001B0CDC"/>
    <w:rsid w:val="001C5EAB"/>
    <w:rsid w:val="001D1A44"/>
    <w:rsid w:val="001E37BE"/>
    <w:rsid w:val="00217235"/>
    <w:rsid w:val="002621FB"/>
    <w:rsid w:val="00275DAC"/>
    <w:rsid w:val="00277729"/>
    <w:rsid w:val="00286E7D"/>
    <w:rsid w:val="002912F8"/>
    <w:rsid w:val="002A32D3"/>
    <w:rsid w:val="002B084D"/>
    <w:rsid w:val="002C15E8"/>
    <w:rsid w:val="002D2309"/>
    <w:rsid w:val="002D2587"/>
    <w:rsid w:val="002F47D2"/>
    <w:rsid w:val="003041A4"/>
    <w:rsid w:val="00336245"/>
    <w:rsid w:val="003551AA"/>
    <w:rsid w:val="00374ED7"/>
    <w:rsid w:val="003A1ACF"/>
    <w:rsid w:val="003A47AA"/>
    <w:rsid w:val="003B6FE8"/>
    <w:rsid w:val="003C1700"/>
    <w:rsid w:val="003C44DC"/>
    <w:rsid w:val="003E68B2"/>
    <w:rsid w:val="00401E69"/>
    <w:rsid w:val="00412FEA"/>
    <w:rsid w:val="0042340B"/>
    <w:rsid w:val="00442C1A"/>
    <w:rsid w:val="004459D7"/>
    <w:rsid w:val="004801DC"/>
    <w:rsid w:val="004A6960"/>
    <w:rsid w:val="004B425A"/>
    <w:rsid w:val="004C3082"/>
    <w:rsid w:val="004D17E8"/>
    <w:rsid w:val="004E0473"/>
    <w:rsid w:val="004E5724"/>
    <w:rsid w:val="00500A0B"/>
    <w:rsid w:val="0052771E"/>
    <w:rsid w:val="00592E46"/>
    <w:rsid w:val="00595AAB"/>
    <w:rsid w:val="00597CC9"/>
    <w:rsid w:val="005D4A5B"/>
    <w:rsid w:val="005E62F8"/>
    <w:rsid w:val="006143F9"/>
    <w:rsid w:val="00624FE2"/>
    <w:rsid w:val="00675607"/>
    <w:rsid w:val="006818B4"/>
    <w:rsid w:val="0068462B"/>
    <w:rsid w:val="00686D90"/>
    <w:rsid w:val="00697AA7"/>
    <w:rsid w:val="006B7A7F"/>
    <w:rsid w:val="006E41C7"/>
    <w:rsid w:val="006F60C0"/>
    <w:rsid w:val="007131D6"/>
    <w:rsid w:val="00752FC5"/>
    <w:rsid w:val="00766388"/>
    <w:rsid w:val="00786F97"/>
    <w:rsid w:val="007912E4"/>
    <w:rsid w:val="007A1438"/>
    <w:rsid w:val="007A444F"/>
    <w:rsid w:val="007B6615"/>
    <w:rsid w:val="007D12B7"/>
    <w:rsid w:val="007E099B"/>
    <w:rsid w:val="007E59C2"/>
    <w:rsid w:val="007F155B"/>
    <w:rsid w:val="007F3DB4"/>
    <w:rsid w:val="00813CFE"/>
    <w:rsid w:val="0088604C"/>
    <w:rsid w:val="008A4A33"/>
    <w:rsid w:val="008C4C01"/>
    <w:rsid w:val="008E0C4D"/>
    <w:rsid w:val="008F666D"/>
    <w:rsid w:val="00912A9C"/>
    <w:rsid w:val="009252DF"/>
    <w:rsid w:val="00991878"/>
    <w:rsid w:val="009C6351"/>
    <w:rsid w:val="009D15A2"/>
    <w:rsid w:val="00A654D0"/>
    <w:rsid w:val="00AB4279"/>
    <w:rsid w:val="00AC22F7"/>
    <w:rsid w:val="00AC26E3"/>
    <w:rsid w:val="00B138C5"/>
    <w:rsid w:val="00B202A9"/>
    <w:rsid w:val="00B26130"/>
    <w:rsid w:val="00B32282"/>
    <w:rsid w:val="00B842CD"/>
    <w:rsid w:val="00B93AE5"/>
    <w:rsid w:val="00BA33AF"/>
    <w:rsid w:val="00BD7BAA"/>
    <w:rsid w:val="00C34D81"/>
    <w:rsid w:val="00C36154"/>
    <w:rsid w:val="00C60924"/>
    <w:rsid w:val="00C82B02"/>
    <w:rsid w:val="00CA6FD2"/>
    <w:rsid w:val="00CF003E"/>
    <w:rsid w:val="00D061B6"/>
    <w:rsid w:val="00D07011"/>
    <w:rsid w:val="00D23022"/>
    <w:rsid w:val="00D47727"/>
    <w:rsid w:val="00D524D5"/>
    <w:rsid w:val="00D54116"/>
    <w:rsid w:val="00D55612"/>
    <w:rsid w:val="00DA5728"/>
    <w:rsid w:val="00DE441B"/>
    <w:rsid w:val="00DF53B5"/>
    <w:rsid w:val="00E031F7"/>
    <w:rsid w:val="00E07E73"/>
    <w:rsid w:val="00E12B87"/>
    <w:rsid w:val="00E37B92"/>
    <w:rsid w:val="00E51786"/>
    <w:rsid w:val="00E62E4B"/>
    <w:rsid w:val="00E778DA"/>
    <w:rsid w:val="00E839E8"/>
    <w:rsid w:val="00EB5CD3"/>
    <w:rsid w:val="00ED2580"/>
    <w:rsid w:val="00EF7F83"/>
    <w:rsid w:val="00F40546"/>
    <w:rsid w:val="00F54A6B"/>
    <w:rsid w:val="00F81694"/>
    <w:rsid w:val="00FA0A0B"/>
    <w:rsid w:val="00FA0FC5"/>
    <w:rsid w:val="00FA140E"/>
    <w:rsid w:val="00FA53A8"/>
    <w:rsid w:val="00FB05F9"/>
    <w:rsid w:val="00FC0BD5"/>
    <w:rsid w:val="00FC669F"/>
    <w:rsid w:val="00FE3577"/>
    <w:rsid w:val="00FE6CE8"/>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4449"/>
    <o:shapelayout v:ext="edit">
      <o:idmap v:ext="edit" data="1"/>
    </o:shapelayout>
  </w:shapeDefaults>
  <w:decimalSymbol w:val=","/>
  <w:listSeparator w:val=";"/>
  <w14:docId w14:val="351C4090"/>
  <w15:docId w15:val="{09319AB0-2476-4E8C-9C47-C6011D2AC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C4C01"/>
    <w:pPr>
      <w:spacing w:line="264" w:lineRule="auto"/>
      <w:jc w:val="both"/>
    </w:pPr>
    <w:rPr>
      <w:rFonts w:asciiTheme="minorHAnsi" w:hAnsiTheme="minorHAnsi"/>
      <w:sz w:val="24"/>
    </w:rPr>
  </w:style>
  <w:style w:type="paragraph" w:styleId="Heading1">
    <w:name w:val="heading 1"/>
    <w:basedOn w:val="Normal"/>
    <w:next w:val="Normal"/>
    <w:link w:val="Heading1Char"/>
    <w:uiPriority w:val="9"/>
    <w:qFormat/>
    <w:rsid w:val="00D54116"/>
    <w:pPr>
      <w:keepNext/>
      <w:keepLines/>
      <w:spacing w:before="480"/>
      <w:outlineLvl w:val="0"/>
    </w:pPr>
    <w:rPr>
      <w:rFonts w:asciiTheme="majorHAnsi" w:eastAsiaTheme="majorEastAsia" w:hAnsiTheme="majorHAnsi" w:cstheme="majorBidi"/>
      <w:b/>
      <w:bCs/>
      <w:color w:val="00A76C" w:themeColor="accent6"/>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54116"/>
    <w:rPr>
      <w:color w:val="00A76C" w:themeColor="accent6"/>
      <w:u w:val="none"/>
    </w:rPr>
  </w:style>
  <w:style w:type="character" w:customStyle="1" w:styleId="Heading1Char">
    <w:name w:val="Heading 1 Char"/>
    <w:basedOn w:val="DefaultParagraphFont"/>
    <w:link w:val="Heading1"/>
    <w:uiPriority w:val="9"/>
    <w:rsid w:val="00D54116"/>
    <w:rPr>
      <w:rFonts w:asciiTheme="majorHAnsi" w:eastAsiaTheme="majorEastAsia" w:hAnsiTheme="majorHAnsi" w:cstheme="majorBidi"/>
      <w:b/>
      <w:bCs/>
      <w:color w:val="00A76C" w:themeColor="accent6"/>
      <w:sz w:val="28"/>
      <w:szCs w:val="28"/>
    </w:rPr>
  </w:style>
  <w:style w:type="paragraph" w:styleId="Footer">
    <w:name w:val="footer"/>
    <w:basedOn w:val="Normal"/>
    <w:link w:val="FooterChar"/>
    <w:uiPriority w:val="99"/>
    <w:unhideWhenUsed/>
    <w:rsid w:val="00E839E8"/>
    <w:pPr>
      <w:tabs>
        <w:tab w:val="center" w:pos="4536"/>
        <w:tab w:val="right" w:pos="9072"/>
      </w:tabs>
    </w:pPr>
    <w:rPr>
      <w:sz w:val="12"/>
    </w:rPr>
  </w:style>
  <w:style w:type="character" w:customStyle="1" w:styleId="FooterChar">
    <w:name w:val="Footer Char"/>
    <w:basedOn w:val="DefaultParagraphFont"/>
    <w:link w:val="Footer"/>
    <w:uiPriority w:val="99"/>
    <w:rsid w:val="00E839E8"/>
    <w:rPr>
      <w:rFonts w:asciiTheme="minorHAnsi" w:hAnsiTheme="minorHAnsi"/>
      <w:sz w:val="12"/>
    </w:rPr>
  </w:style>
  <w:style w:type="paragraph" w:customStyle="1" w:styleId="Pied-mentions-G">
    <w:name w:val="Pied-mentions-G"/>
    <w:basedOn w:val="Footer"/>
    <w:qFormat/>
    <w:rsid w:val="002C15E8"/>
    <w:pPr>
      <w:tabs>
        <w:tab w:val="clear" w:pos="4536"/>
        <w:tab w:val="clear" w:pos="9072"/>
        <w:tab w:val="center" w:pos="5245"/>
        <w:tab w:val="right" w:pos="10632"/>
      </w:tabs>
    </w:pPr>
    <w:rPr>
      <w:sz w:val="16"/>
      <w:szCs w:val="16"/>
    </w:rPr>
  </w:style>
  <w:style w:type="paragraph" w:customStyle="1" w:styleId="Pied-mentions-M">
    <w:name w:val="Pied-mentions-M"/>
    <w:basedOn w:val="Footer"/>
    <w:qFormat/>
    <w:rsid w:val="002C15E8"/>
    <w:pPr>
      <w:tabs>
        <w:tab w:val="clear" w:pos="4536"/>
        <w:tab w:val="clear" w:pos="9072"/>
        <w:tab w:val="center" w:pos="5245"/>
        <w:tab w:val="right" w:pos="10632"/>
      </w:tabs>
      <w:jc w:val="center"/>
    </w:pPr>
    <w:rPr>
      <w:color w:val="939598" w:themeColor="text2"/>
      <w:sz w:val="16"/>
      <w:szCs w:val="16"/>
    </w:rPr>
  </w:style>
  <w:style w:type="paragraph" w:styleId="Title">
    <w:name w:val="Title"/>
    <w:basedOn w:val="Normal"/>
    <w:next w:val="Normal"/>
    <w:link w:val="TitleChar"/>
    <w:uiPriority w:val="10"/>
    <w:qFormat/>
    <w:rsid w:val="008C4C01"/>
    <w:pPr>
      <w:spacing w:before="720" w:after="720" w:line="216" w:lineRule="auto"/>
      <w:contextualSpacing/>
      <w:jc w:val="left"/>
    </w:pPr>
    <w:rPr>
      <w:rFonts w:asciiTheme="majorHAnsi" w:eastAsiaTheme="majorEastAsia" w:hAnsiTheme="majorHAnsi" w:cstheme="majorBidi"/>
      <w:b/>
      <w:caps/>
      <w:spacing w:val="5"/>
      <w:kern w:val="28"/>
      <w:sz w:val="64"/>
      <w:szCs w:val="52"/>
    </w:rPr>
  </w:style>
  <w:style w:type="paragraph" w:styleId="Subtitle">
    <w:name w:val="Subtitle"/>
    <w:basedOn w:val="Normal"/>
    <w:next w:val="Normal"/>
    <w:link w:val="SubtitleChar"/>
    <w:uiPriority w:val="11"/>
    <w:qFormat/>
    <w:rsid w:val="00991878"/>
    <w:pPr>
      <w:jc w:val="center"/>
    </w:pPr>
    <w:rPr>
      <w:b/>
      <w:caps/>
      <w:noProof/>
      <w:color w:val="FFFFFF" w:themeColor="background1"/>
      <w:szCs w:val="16"/>
      <w:lang w:eastAsia="fr-FR"/>
    </w:rPr>
  </w:style>
  <w:style w:type="character" w:customStyle="1" w:styleId="SubtitleChar">
    <w:name w:val="Subtitle Char"/>
    <w:basedOn w:val="DefaultParagraphFont"/>
    <w:link w:val="Subtitle"/>
    <w:uiPriority w:val="11"/>
    <w:rsid w:val="00991878"/>
    <w:rPr>
      <w:rFonts w:asciiTheme="minorHAnsi" w:hAnsiTheme="minorHAnsi"/>
      <w:b/>
      <w:caps/>
      <w:noProof/>
      <w:color w:val="FFFFFF" w:themeColor="background1"/>
      <w:sz w:val="24"/>
      <w:szCs w:val="16"/>
      <w:lang w:eastAsia="fr-FR"/>
    </w:rPr>
  </w:style>
  <w:style w:type="paragraph" w:styleId="Header">
    <w:name w:val="header"/>
    <w:basedOn w:val="Normal"/>
    <w:link w:val="HeaderChar"/>
    <w:uiPriority w:val="99"/>
    <w:unhideWhenUsed/>
    <w:rsid w:val="00161CB7"/>
    <w:pPr>
      <w:tabs>
        <w:tab w:val="center" w:pos="4536"/>
        <w:tab w:val="right" w:pos="9072"/>
      </w:tabs>
    </w:pPr>
  </w:style>
  <w:style w:type="character" w:customStyle="1" w:styleId="HeaderChar">
    <w:name w:val="Header Char"/>
    <w:basedOn w:val="DefaultParagraphFont"/>
    <w:link w:val="Header"/>
    <w:uiPriority w:val="99"/>
    <w:rsid w:val="00161CB7"/>
    <w:rPr>
      <w:rFonts w:asciiTheme="minorHAnsi" w:hAnsiTheme="minorHAnsi"/>
    </w:rPr>
  </w:style>
  <w:style w:type="paragraph" w:styleId="BalloonText">
    <w:name w:val="Balloon Text"/>
    <w:basedOn w:val="Normal"/>
    <w:link w:val="BalloonTextChar"/>
    <w:uiPriority w:val="99"/>
    <w:semiHidden/>
    <w:unhideWhenUsed/>
    <w:rsid w:val="00336245"/>
    <w:rPr>
      <w:rFonts w:ascii="Tahoma" w:hAnsi="Tahoma" w:cs="Tahoma"/>
      <w:sz w:val="16"/>
      <w:szCs w:val="16"/>
    </w:rPr>
  </w:style>
  <w:style w:type="character" w:customStyle="1" w:styleId="BalloonTextChar">
    <w:name w:val="Balloon Text Char"/>
    <w:basedOn w:val="DefaultParagraphFont"/>
    <w:link w:val="BalloonText"/>
    <w:uiPriority w:val="99"/>
    <w:semiHidden/>
    <w:rsid w:val="00336245"/>
    <w:rPr>
      <w:rFonts w:ascii="Tahoma" w:hAnsi="Tahoma" w:cs="Tahoma"/>
      <w:sz w:val="16"/>
      <w:szCs w:val="16"/>
    </w:rPr>
  </w:style>
  <w:style w:type="character" w:customStyle="1" w:styleId="TitleChar">
    <w:name w:val="Title Char"/>
    <w:basedOn w:val="DefaultParagraphFont"/>
    <w:link w:val="Title"/>
    <w:uiPriority w:val="10"/>
    <w:rsid w:val="008C4C01"/>
    <w:rPr>
      <w:rFonts w:asciiTheme="majorHAnsi" w:eastAsiaTheme="majorEastAsia" w:hAnsiTheme="majorHAnsi" w:cstheme="majorBidi"/>
      <w:b/>
      <w:caps/>
      <w:spacing w:val="5"/>
      <w:kern w:val="28"/>
      <w:sz w:val="64"/>
      <w:szCs w:val="52"/>
    </w:rPr>
  </w:style>
  <w:style w:type="paragraph" w:styleId="NormalWeb">
    <w:name w:val="Normal (Web)"/>
    <w:basedOn w:val="Normal"/>
    <w:uiPriority w:val="99"/>
    <w:semiHidden/>
    <w:unhideWhenUsed/>
    <w:rsid w:val="002B084D"/>
    <w:pPr>
      <w:spacing w:before="100" w:beforeAutospacing="1" w:after="100" w:afterAutospacing="1" w:line="240" w:lineRule="auto"/>
      <w:jc w:val="left"/>
    </w:pPr>
    <w:rPr>
      <w:rFonts w:ascii="Times New Roman" w:hAnsi="Times New Roman"/>
      <w:szCs w:val="24"/>
      <w:lang w:val="en-GB" w:eastAsia="en-GB"/>
    </w:rPr>
  </w:style>
  <w:style w:type="character" w:styleId="Strong">
    <w:name w:val="Strong"/>
    <w:basedOn w:val="DefaultParagraphFont"/>
    <w:uiPriority w:val="22"/>
    <w:qFormat/>
    <w:rsid w:val="002B084D"/>
    <w:rPr>
      <w:b/>
      <w:bCs/>
    </w:rPr>
  </w:style>
  <w:style w:type="character" w:styleId="Emphasis">
    <w:name w:val="Emphasis"/>
    <w:basedOn w:val="DefaultParagraphFont"/>
    <w:uiPriority w:val="20"/>
    <w:qFormat/>
    <w:rsid w:val="002B084D"/>
    <w:rPr>
      <w:i/>
      <w:iCs/>
    </w:rPr>
  </w:style>
  <w:style w:type="character" w:styleId="CommentReference">
    <w:name w:val="annotation reference"/>
    <w:basedOn w:val="DefaultParagraphFont"/>
    <w:uiPriority w:val="99"/>
    <w:semiHidden/>
    <w:unhideWhenUsed/>
    <w:rsid w:val="00E62E4B"/>
    <w:rPr>
      <w:sz w:val="16"/>
      <w:szCs w:val="16"/>
    </w:rPr>
  </w:style>
  <w:style w:type="paragraph" w:styleId="CommentText">
    <w:name w:val="annotation text"/>
    <w:basedOn w:val="Normal"/>
    <w:link w:val="CommentTextChar"/>
    <w:uiPriority w:val="99"/>
    <w:semiHidden/>
    <w:unhideWhenUsed/>
    <w:rsid w:val="00E62E4B"/>
    <w:pPr>
      <w:spacing w:line="240" w:lineRule="auto"/>
    </w:pPr>
    <w:rPr>
      <w:sz w:val="20"/>
    </w:rPr>
  </w:style>
  <w:style w:type="character" w:customStyle="1" w:styleId="CommentTextChar">
    <w:name w:val="Comment Text Char"/>
    <w:basedOn w:val="DefaultParagraphFont"/>
    <w:link w:val="CommentText"/>
    <w:uiPriority w:val="99"/>
    <w:semiHidden/>
    <w:rsid w:val="00E62E4B"/>
    <w:rPr>
      <w:rFonts w:asciiTheme="minorHAnsi" w:hAnsiTheme="minorHAnsi"/>
    </w:rPr>
  </w:style>
  <w:style w:type="paragraph" w:styleId="CommentSubject">
    <w:name w:val="annotation subject"/>
    <w:basedOn w:val="CommentText"/>
    <w:next w:val="CommentText"/>
    <w:link w:val="CommentSubjectChar"/>
    <w:uiPriority w:val="99"/>
    <w:semiHidden/>
    <w:unhideWhenUsed/>
    <w:rsid w:val="00E62E4B"/>
    <w:rPr>
      <w:b/>
      <w:bCs/>
    </w:rPr>
  </w:style>
  <w:style w:type="character" w:customStyle="1" w:styleId="CommentSubjectChar">
    <w:name w:val="Comment Subject Char"/>
    <w:basedOn w:val="CommentTextChar"/>
    <w:link w:val="CommentSubject"/>
    <w:uiPriority w:val="99"/>
    <w:semiHidden/>
    <w:rsid w:val="00E62E4B"/>
    <w:rPr>
      <w:rFonts w:asciiTheme="minorHAnsi" w:hAnsiTheme="minorHAnsi"/>
      <w:b/>
      <w:bCs/>
    </w:rPr>
  </w:style>
  <w:style w:type="paragraph" w:styleId="Revision">
    <w:name w:val="Revision"/>
    <w:hidden/>
    <w:uiPriority w:val="99"/>
    <w:semiHidden/>
    <w:rsid w:val="00E62E4B"/>
    <w:rPr>
      <w:rFonts w:asciiTheme="minorHAnsi" w:hAnsiTheme="minorHAns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166280">
      <w:bodyDiv w:val="1"/>
      <w:marLeft w:val="0"/>
      <w:marRight w:val="0"/>
      <w:marTop w:val="0"/>
      <w:marBottom w:val="0"/>
      <w:divBdr>
        <w:top w:val="none" w:sz="0" w:space="0" w:color="auto"/>
        <w:left w:val="none" w:sz="0" w:space="0" w:color="auto"/>
        <w:bottom w:val="none" w:sz="0" w:space="0" w:color="auto"/>
        <w:right w:val="none" w:sz="0" w:space="0" w:color="auto"/>
      </w:divBdr>
    </w:div>
    <w:div w:id="964697854">
      <w:bodyDiv w:val="1"/>
      <w:marLeft w:val="0"/>
      <w:marRight w:val="0"/>
      <w:marTop w:val="0"/>
      <w:marBottom w:val="0"/>
      <w:divBdr>
        <w:top w:val="none" w:sz="0" w:space="0" w:color="auto"/>
        <w:left w:val="none" w:sz="0" w:space="0" w:color="auto"/>
        <w:bottom w:val="none" w:sz="0" w:space="0" w:color="auto"/>
        <w:right w:val="none" w:sz="0" w:space="0" w:color="auto"/>
      </w:divBdr>
    </w:div>
    <w:div w:id="1023633620">
      <w:bodyDiv w:val="1"/>
      <w:marLeft w:val="0"/>
      <w:marRight w:val="0"/>
      <w:marTop w:val="0"/>
      <w:marBottom w:val="0"/>
      <w:divBdr>
        <w:top w:val="none" w:sz="0" w:space="0" w:color="auto"/>
        <w:left w:val="none" w:sz="0" w:space="0" w:color="auto"/>
        <w:bottom w:val="none" w:sz="0" w:space="0" w:color="auto"/>
        <w:right w:val="none" w:sz="0" w:space="0" w:color="auto"/>
      </w:divBdr>
    </w:div>
    <w:div w:id="1205561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npparibasfortis.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hans.marien@bnpparibasfortis.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eroen.petrus@bnpparibasfortis.com"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bnpparibas.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474863\AppData\Local\Temp\notes0A895E\CPresse.dotx" TargetMode="External"/></Relationships>
</file>

<file path=word/theme/theme1.xml><?xml version="1.0" encoding="utf-8"?>
<a:theme xmlns:a="http://schemas.openxmlformats.org/drawingml/2006/main" name="BNPP">
  <a:themeElements>
    <a:clrScheme name="BNPP">
      <a:dk1>
        <a:srgbClr val="000000"/>
      </a:dk1>
      <a:lt1>
        <a:srgbClr val="FFFFFF"/>
      </a:lt1>
      <a:dk2>
        <a:srgbClr val="939598"/>
      </a:dk2>
      <a:lt2>
        <a:srgbClr val="F0F0F0"/>
      </a:lt2>
      <a:accent1>
        <a:srgbClr val="00A76C"/>
      </a:accent1>
      <a:accent2>
        <a:srgbClr val="82A44A"/>
      </a:accent2>
      <a:accent3>
        <a:srgbClr val="BFBFBF"/>
      </a:accent3>
      <a:accent4>
        <a:srgbClr val="D2DCAA"/>
      </a:accent4>
      <a:accent5>
        <a:srgbClr val="A0C873"/>
      </a:accent5>
      <a:accent6>
        <a:srgbClr val="00A76C"/>
      </a:accent6>
      <a:hlink>
        <a:srgbClr val="A0C873"/>
      </a:hlink>
      <a:folHlink>
        <a:srgbClr val="3C9146"/>
      </a:folHlink>
    </a:clrScheme>
    <a:fontScheme name="BNPP">
      <a:majorFont>
        <a:latin typeface="Arial Narrow"/>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3175">
          <a:noFill/>
        </a:ln>
      </a:spPr>
      <a:bodyPr rot="0" spcFirstLastPara="0" vertOverflow="overflow" horzOverflow="overflow" vert="horz" wrap="square" lIns="91440" tIns="90000" rIns="91440" bIns="90000" numCol="1" spcCol="0" rtlCol="0" fromWordArt="0" anchor="ctr" anchorCtr="0" forceAA="0" compatLnSpc="1">
        <a:prstTxWarp prst="textNoShape">
          <a:avLst/>
        </a:prstTxWarp>
        <a:noAutofit/>
      </a:bodyPr>
      <a:lstStyle>
        <a:defPPr algn="ctr">
          <a:defRPr sz="1400" dirty="0" smtClean="0">
            <a:solidFill>
              <a:schemeClr val="tx1"/>
            </a:solidFill>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a:defRPr sz="1400" dirty="0" smtClean="0">
            <a:solidFill>
              <a:schemeClr val="accent4"/>
            </a:solidFill>
          </a:defRPr>
        </a:defPPr>
      </a:lstStyle>
    </a:txDef>
  </a:objectDefaults>
  <a:extraClrSchemeLst/>
</a:theme>
</file>

<file path=docProps/app.xml><?xml version="1.0" encoding="utf-8"?>
<Properties xmlns="http://schemas.openxmlformats.org/officeDocument/2006/extended-properties" xmlns:vt="http://schemas.openxmlformats.org/officeDocument/2006/docPropsVTypes">
  <Template>CPresse</Template>
  <TotalTime>0</TotalTime>
  <Pages>4</Pages>
  <Words>1808</Words>
  <Characters>10306</Characters>
  <Application>Microsoft Office Word</Application>
  <DocSecurity>0</DocSecurity>
  <Lines>85</Lines>
  <Paragraphs>24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Microsoft</Company>
  <LinksUpToDate>false</LinksUpToDate>
  <CharactersWithSpaces>12090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474863</dc:creator>
  <cp:lastModifiedBy>Jeroen Petrus</cp:lastModifiedBy>
  <cp:revision>15</cp:revision>
  <cp:lastPrinted>2020-06-18T12:33:00Z</cp:lastPrinted>
  <dcterms:created xsi:type="dcterms:W3CDTF">2020-06-12T11:40:00Z</dcterms:created>
  <dcterms:modified xsi:type="dcterms:W3CDTF">2020-06-18T13:52:00Z</dcterms:modified>
</cp:coreProperties>
</file>